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FC90F2" w14:textId="202FCEE3" w:rsidR="002E13DE" w:rsidRPr="006668B2" w:rsidRDefault="00F340E7">
      <w:pPr>
        <w:rPr>
          <w:rFonts w:ascii="Arial" w:hAnsi="Arial" w:cs="Arial"/>
          <w:b/>
          <w:sz w:val="28"/>
          <w:szCs w:val="28"/>
        </w:rPr>
      </w:pPr>
      <w:bookmarkStart w:id="0" w:name="_GoBack"/>
      <w:bookmarkEnd w:id="0"/>
      <w:r w:rsidRPr="006668B2">
        <w:rPr>
          <w:rFonts w:ascii="Arial" w:hAnsi="Arial" w:cs="Arial"/>
          <w:b/>
          <w:sz w:val="28"/>
          <w:szCs w:val="28"/>
        </w:rPr>
        <w:t>Best Practices for Successful Assessment Administration</w:t>
      </w:r>
      <w:r w:rsidR="00E96BD2" w:rsidRPr="006668B2">
        <w:rPr>
          <w:rFonts w:ascii="Arial" w:hAnsi="Arial" w:cs="Arial"/>
          <w:b/>
          <w:sz w:val="28"/>
          <w:szCs w:val="28"/>
        </w:rPr>
        <w:t xml:space="preserve"> with Schoolnet</w:t>
      </w:r>
    </w:p>
    <w:p w14:paraId="5EA7162C" w14:textId="2DAE3636" w:rsidR="004B48CD" w:rsidRDefault="004B48CD" w:rsidP="001E6E43">
      <w:pPr>
        <w:spacing w:after="120"/>
        <w:rPr>
          <w:rFonts w:ascii="Arial" w:hAnsi="Arial" w:cs="Arial"/>
          <w:color w:val="538135" w:themeColor="accent6" w:themeShade="BF"/>
        </w:rPr>
      </w:pPr>
      <w:r w:rsidRPr="006668B2">
        <w:rPr>
          <w:rFonts w:ascii="Arial" w:hAnsi="Arial" w:cs="Arial"/>
          <w:color w:val="538135" w:themeColor="accent6" w:themeShade="BF"/>
        </w:rPr>
        <w:t xml:space="preserve">Customization </w:t>
      </w:r>
      <w:r w:rsidR="00E96BD2" w:rsidRPr="006668B2">
        <w:rPr>
          <w:rFonts w:ascii="Arial" w:hAnsi="Arial" w:cs="Arial"/>
          <w:color w:val="538135" w:themeColor="accent6" w:themeShade="BF"/>
        </w:rPr>
        <w:t>suggestions</w:t>
      </w:r>
      <w:r w:rsidRPr="006668B2">
        <w:rPr>
          <w:rFonts w:ascii="Arial" w:hAnsi="Arial" w:cs="Arial"/>
          <w:color w:val="538135" w:themeColor="accent6" w:themeShade="BF"/>
        </w:rPr>
        <w:t xml:space="preserve"> for this document: Replace all text in red with site-specific information. Review</w:t>
      </w:r>
      <w:r w:rsidR="00C6580B" w:rsidRPr="006668B2">
        <w:rPr>
          <w:rFonts w:ascii="Arial" w:hAnsi="Arial" w:cs="Arial"/>
          <w:color w:val="538135" w:themeColor="accent6" w:themeShade="BF"/>
        </w:rPr>
        <w:t xml:space="preserve"> and adjust</w:t>
      </w:r>
      <w:r w:rsidRPr="006668B2">
        <w:rPr>
          <w:rFonts w:ascii="Arial" w:hAnsi="Arial" w:cs="Arial"/>
          <w:color w:val="538135" w:themeColor="accent6" w:themeShade="BF"/>
        </w:rPr>
        <w:t xml:space="preserve"> text in green for applicability: for example, do your tests have open response items, some students </w:t>
      </w:r>
      <w:r w:rsidR="00E96BD2" w:rsidRPr="006668B2">
        <w:rPr>
          <w:rFonts w:ascii="Arial" w:hAnsi="Arial" w:cs="Arial"/>
          <w:color w:val="538135" w:themeColor="accent6" w:themeShade="BF"/>
        </w:rPr>
        <w:t>testing on paper, secure tester, text-to</w:t>
      </w:r>
      <w:r w:rsidRPr="006668B2">
        <w:rPr>
          <w:rFonts w:ascii="Arial" w:hAnsi="Arial" w:cs="Arial"/>
          <w:color w:val="538135" w:themeColor="accent6" w:themeShade="BF"/>
        </w:rPr>
        <w:t>-speech, etc. Once customized, distribute to teachers and staff, including posting to this document locally and link to it from the My Schoolnet page</w:t>
      </w:r>
      <w:r w:rsidR="00E96BD2" w:rsidRPr="006668B2">
        <w:rPr>
          <w:rFonts w:ascii="Arial" w:hAnsi="Arial" w:cs="Arial"/>
          <w:color w:val="538135" w:themeColor="accent6" w:themeShade="BF"/>
        </w:rPr>
        <w:t xml:space="preserve"> (for tips on how to do this, see the </w:t>
      </w:r>
      <w:hyperlink r:id="rId7" w:history="1">
        <w:r w:rsidR="00E96BD2" w:rsidRPr="006668B2">
          <w:rPr>
            <w:rStyle w:val="Hyperlink"/>
            <w:rFonts w:ascii="Arial" w:hAnsi="Arial" w:cs="Arial"/>
            <w:color w:val="034990" w:themeColor="hyperlink" w:themeShade="BF"/>
          </w:rPr>
          <w:t>Configuring the Home Page Quick Reference Card</w:t>
        </w:r>
      </w:hyperlink>
      <w:r w:rsidR="00E96BD2" w:rsidRPr="006668B2">
        <w:rPr>
          <w:rFonts w:ascii="Arial" w:hAnsi="Arial" w:cs="Arial"/>
          <w:color w:val="538135" w:themeColor="accent6" w:themeShade="BF"/>
        </w:rPr>
        <w:t>.)</w:t>
      </w:r>
    </w:p>
    <w:p w14:paraId="36B16C64" w14:textId="77777777" w:rsidR="006668B2" w:rsidRPr="006668B2" w:rsidRDefault="006668B2" w:rsidP="001E6E43">
      <w:pPr>
        <w:spacing w:after="120"/>
        <w:rPr>
          <w:rFonts w:ascii="Arial" w:hAnsi="Arial" w:cs="Arial"/>
          <w:color w:val="538135" w:themeColor="accent6" w:themeShade="BF"/>
        </w:rPr>
      </w:pPr>
    </w:p>
    <w:p w14:paraId="4B0A8255" w14:textId="77777777" w:rsidR="004B48CD" w:rsidRPr="006668B2" w:rsidRDefault="004B48CD" w:rsidP="001E6E43">
      <w:pPr>
        <w:spacing w:after="120"/>
        <w:rPr>
          <w:rFonts w:ascii="Arial" w:hAnsi="Arial" w:cs="Arial"/>
        </w:rPr>
      </w:pPr>
    </w:p>
    <w:p w14:paraId="6F51589F" w14:textId="7D2102C2" w:rsidR="00F340E7" w:rsidRPr="006668B2" w:rsidRDefault="004771A9" w:rsidP="001E6E43">
      <w:pPr>
        <w:spacing w:after="120"/>
        <w:rPr>
          <w:rFonts w:ascii="Arial" w:hAnsi="Arial" w:cs="Arial"/>
        </w:rPr>
      </w:pPr>
      <w:r w:rsidRPr="006668B2">
        <w:rPr>
          <w:rFonts w:ascii="Arial" w:hAnsi="Arial" w:cs="Arial"/>
        </w:rPr>
        <w:t xml:space="preserve">Please review this document in advance of student testing. Referenced documents are available on the </w:t>
      </w:r>
      <w:hyperlink r:id="rId8" w:history="1">
        <w:r w:rsidRPr="006668B2">
          <w:rPr>
            <w:rStyle w:val="Hyperlink"/>
            <w:rFonts w:ascii="Arial" w:hAnsi="Arial" w:cs="Arial"/>
          </w:rPr>
          <w:t>Schoolnet Training Management</w:t>
        </w:r>
      </w:hyperlink>
      <w:r w:rsidRPr="006668B2">
        <w:rPr>
          <w:rFonts w:ascii="Arial" w:hAnsi="Arial" w:cs="Arial"/>
        </w:rPr>
        <w:t xml:space="preserve"> site: on your first visit only you will be prompted to enter an email</w:t>
      </w:r>
      <w:r w:rsidR="00922510" w:rsidRPr="006668B2">
        <w:rPr>
          <w:rFonts w:ascii="Arial" w:hAnsi="Arial" w:cs="Arial"/>
        </w:rPr>
        <w:t xml:space="preserve"> and for institution, enter </w:t>
      </w:r>
      <w:r w:rsidR="004B48CD" w:rsidRPr="006668B2">
        <w:rPr>
          <w:rFonts w:ascii="Arial" w:hAnsi="Arial" w:cs="Arial"/>
          <w:color w:val="FF0000"/>
        </w:rPr>
        <w:t>[district name]</w:t>
      </w:r>
      <w:r w:rsidR="00922510" w:rsidRPr="006668B2">
        <w:rPr>
          <w:rFonts w:ascii="Arial" w:hAnsi="Arial" w:cs="Arial"/>
        </w:rPr>
        <w:t>.</w:t>
      </w:r>
      <w:r w:rsidR="00CB1853" w:rsidRPr="006668B2">
        <w:rPr>
          <w:rFonts w:ascii="Arial" w:hAnsi="Arial" w:cs="Arial"/>
        </w:rPr>
        <w:t xml:space="preserve"> </w:t>
      </w:r>
      <w:r w:rsidR="0098050F" w:rsidRPr="006668B2">
        <w:rPr>
          <w:rFonts w:ascii="Arial" w:hAnsi="Arial" w:cs="Arial"/>
        </w:rPr>
        <w:t xml:space="preserve"> </w:t>
      </w:r>
      <w:r w:rsidR="007A6FFC" w:rsidRPr="006668B2">
        <w:rPr>
          <w:rFonts w:ascii="Arial" w:hAnsi="Arial" w:cs="Arial"/>
        </w:rPr>
        <w:t xml:space="preserve">The </w:t>
      </w:r>
      <w:r w:rsidR="006668B2">
        <w:rPr>
          <w:rFonts w:ascii="Arial" w:hAnsi="Arial" w:cs="Arial"/>
        </w:rPr>
        <w:t>referenced</w:t>
      </w:r>
      <w:r w:rsidR="007A6FFC" w:rsidRPr="006668B2">
        <w:rPr>
          <w:rFonts w:ascii="Arial" w:hAnsi="Arial" w:cs="Arial"/>
        </w:rPr>
        <w:t xml:space="preserve"> titles in this document here are hyperlinked, but you may find it faster to browse by name and category</w:t>
      </w:r>
      <w:r w:rsidR="00F01F31">
        <w:rPr>
          <w:rFonts w:ascii="Arial" w:hAnsi="Arial" w:cs="Arial"/>
        </w:rPr>
        <w:t xml:space="preserve"> in the List view</w:t>
      </w:r>
      <w:r w:rsidR="007A6FFC" w:rsidRPr="006668B2">
        <w:rPr>
          <w:rFonts w:ascii="Arial" w:hAnsi="Arial" w:cs="Arial"/>
        </w:rPr>
        <w:t xml:space="preserve"> to avoid needing to reenter your email. </w:t>
      </w:r>
    </w:p>
    <w:p w14:paraId="1EC1BB42" w14:textId="77777777" w:rsidR="00922510" w:rsidRPr="006668B2" w:rsidRDefault="00922510" w:rsidP="00922510">
      <w:pPr>
        <w:spacing w:after="0"/>
        <w:rPr>
          <w:rFonts w:ascii="Arial" w:hAnsi="Arial" w:cs="Arial"/>
        </w:rPr>
      </w:pPr>
    </w:p>
    <w:p w14:paraId="0939913F" w14:textId="77777777" w:rsidR="00F340E7" w:rsidRPr="006668B2" w:rsidRDefault="0014368A" w:rsidP="00922510">
      <w:pPr>
        <w:spacing w:after="0"/>
        <w:rPr>
          <w:rFonts w:ascii="Arial" w:hAnsi="Arial" w:cs="Arial"/>
          <w:b/>
        </w:rPr>
      </w:pPr>
      <w:r w:rsidRPr="006668B2">
        <w:rPr>
          <w:rFonts w:ascii="Arial" w:hAnsi="Arial" w:cs="Arial"/>
          <w:b/>
        </w:rPr>
        <w:t xml:space="preserve">Know these </w:t>
      </w:r>
      <w:r w:rsidR="00F340E7" w:rsidRPr="006668B2">
        <w:rPr>
          <w:rFonts w:ascii="Arial" w:hAnsi="Arial" w:cs="Arial"/>
          <w:b/>
        </w:rPr>
        <w:t>Important Dates</w:t>
      </w:r>
    </w:p>
    <w:p w14:paraId="0085CF32" w14:textId="77777777" w:rsidR="004771A9" w:rsidRPr="006668B2" w:rsidRDefault="0014368A" w:rsidP="004771A9">
      <w:pPr>
        <w:pStyle w:val="ListParagraph"/>
        <w:numPr>
          <w:ilvl w:val="0"/>
          <w:numId w:val="3"/>
        </w:numPr>
        <w:rPr>
          <w:rFonts w:ascii="Arial" w:hAnsi="Arial" w:cs="Arial"/>
        </w:rPr>
      </w:pPr>
      <w:r w:rsidRPr="006668B2">
        <w:rPr>
          <w:rFonts w:ascii="Arial" w:hAnsi="Arial" w:cs="Arial"/>
        </w:rPr>
        <w:t>Assessment</w:t>
      </w:r>
      <w:r w:rsidR="00F340E7" w:rsidRPr="006668B2">
        <w:rPr>
          <w:rFonts w:ascii="Arial" w:hAnsi="Arial" w:cs="Arial"/>
        </w:rPr>
        <w:t xml:space="preserve"> Window</w:t>
      </w:r>
      <w:r w:rsidRPr="006668B2">
        <w:rPr>
          <w:rFonts w:ascii="Arial" w:hAnsi="Arial" w:cs="Arial"/>
        </w:rPr>
        <w:t>:</w:t>
      </w:r>
      <w:r w:rsidR="00610E13" w:rsidRPr="006668B2">
        <w:rPr>
          <w:rFonts w:ascii="Arial" w:hAnsi="Arial" w:cs="Arial"/>
        </w:rPr>
        <w:t xml:space="preserve"> </w:t>
      </w:r>
      <w:r w:rsidR="00B932BE" w:rsidRPr="006668B2">
        <w:rPr>
          <w:rFonts w:ascii="Arial" w:hAnsi="Arial" w:cs="Arial"/>
          <w:color w:val="FF0000"/>
        </w:rPr>
        <w:t>Feb 20 – March 16</w:t>
      </w:r>
      <w:r w:rsidR="004771A9" w:rsidRPr="006668B2">
        <w:rPr>
          <w:rFonts w:ascii="Arial" w:hAnsi="Arial" w:cs="Arial"/>
          <w:color w:val="FF0000"/>
        </w:rPr>
        <w:t xml:space="preserve">, 8 am – 5 </w:t>
      </w:r>
      <w:proofErr w:type="gramStart"/>
      <w:r w:rsidR="004771A9" w:rsidRPr="006668B2">
        <w:rPr>
          <w:rFonts w:ascii="Arial" w:hAnsi="Arial" w:cs="Arial"/>
          <w:color w:val="FF0000"/>
        </w:rPr>
        <w:t>pm,  M</w:t>
      </w:r>
      <w:proofErr w:type="gramEnd"/>
      <w:r w:rsidR="004771A9" w:rsidRPr="006668B2">
        <w:rPr>
          <w:rFonts w:ascii="Arial" w:hAnsi="Arial" w:cs="Arial"/>
          <w:color w:val="FF0000"/>
        </w:rPr>
        <w:t xml:space="preserve"> – F only</w:t>
      </w:r>
    </w:p>
    <w:p w14:paraId="286A5236" w14:textId="77777777" w:rsidR="00F340E7" w:rsidRPr="006668B2" w:rsidRDefault="00F340E7" w:rsidP="00451530">
      <w:pPr>
        <w:pStyle w:val="ListParagraph"/>
        <w:numPr>
          <w:ilvl w:val="0"/>
          <w:numId w:val="2"/>
        </w:numPr>
        <w:rPr>
          <w:rFonts w:ascii="Arial" w:hAnsi="Arial" w:cs="Arial"/>
        </w:rPr>
      </w:pPr>
      <w:r w:rsidRPr="006668B2">
        <w:rPr>
          <w:rFonts w:ascii="Arial" w:hAnsi="Arial" w:cs="Arial"/>
        </w:rPr>
        <w:t>Scoring Due Date</w:t>
      </w:r>
      <w:r w:rsidR="0014368A" w:rsidRPr="006668B2">
        <w:rPr>
          <w:rFonts w:ascii="Arial" w:hAnsi="Arial" w:cs="Arial"/>
        </w:rPr>
        <w:t>:</w:t>
      </w:r>
      <w:r w:rsidR="00610E13" w:rsidRPr="006668B2">
        <w:rPr>
          <w:rFonts w:ascii="Arial" w:hAnsi="Arial" w:cs="Arial"/>
        </w:rPr>
        <w:t xml:space="preserve">  </w:t>
      </w:r>
      <w:r w:rsidR="00A474EF" w:rsidRPr="006668B2">
        <w:rPr>
          <w:rFonts w:ascii="Arial" w:hAnsi="Arial" w:cs="Arial"/>
          <w:color w:val="FF0000"/>
        </w:rPr>
        <w:t>March 16</w:t>
      </w:r>
    </w:p>
    <w:p w14:paraId="4F97F997" w14:textId="77777777" w:rsidR="006668B2" w:rsidRPr="006668B2" w:rsidRDefault="006668B2" w:rsidP="006668B2">
      <w:pPr>
        <w:rPr>
          <w:rFonts w:ascii="Arial" w:hAnsi="Arial" w:cs="Arial"/>
        </w:rPr>
      </w:pPr>
    </w:p>
    <w:p w14:paraId="11E09912" w14:textId="77777777" w:rsidR="00610E13" w:rsidRPr="006668B2" w:rsidRDefault="009A7BD8" w:rsidP="00451530">
      <w:pPr>
        <w:spacing w:before="360" w:after="0"/>
        <w:rPr>
          <w:rFonts w:ascii="Arial" w:hAnsi="Arial" w:cs="Arial"/>
          <w:b/>
        </w:rPr>
      </w:pPr>
      <w:r w:rsidRPr="006668B2">
        <w:rPr>
          <w:rFonts w:ascii="Arial" w:hAnsi="Arial" w:cs="Arial"/>
          <w:b/>
        </w:rPr>
        <w:t>Preparing for</w:t>
      </w:r>
      <w:r w:rsidR="00610E13" w:rsidRPr="006668B2">
        <w:rPr>
          <w:rFonts w:ascii="Arial" w:hAnsi="Arial" w:cs="Arial"/>
          <w:b/>
        </w:rPr>
        <w:t xml:space="preserve"> the Assessment</w:t>
      </w:r>
    </w:p>
    <w:p w14:paraId="1D3ACCE9" w14:textId="0F4A4D07" w:rsidR="009A7BD8" w:rsidRPr="006668B2" w:rsidRDefault="009A7BD8" w:rsidP="00610E13">
      <w:pPr>
        <w:pStyle w:val="ListParagraph"/>
        <w:numPr>
          <w:ilvl w:val="0"/>
          <w:numId w:val="1"/>
        </w:numPr>
        <w:rPr>
          <w:rFonts w:ascii="Arial" w:hAnsi="Arial" w:cs="Arial"/>
        </w:rPr>
      </w:pPr>
      <w:r w:rsidRPr="006668B2">
        <w:rPr>
          <w:rFonts w:ascii="Arial" w:hAnsi="Arial" w:cs="Arial"/>
        </w:rPr>
        <w:t xml:space="preserve">If students will be using any computers or tablets that weren’t used for a previous Schoolnet assessment, review the </w:t>
      </w:r>
      <w:r w:rsidR="006668B2" w:rsidRPr="006668B2">
        <w:rPr>
          <w:rFonts w:ascii="Arial" w:hAnsi="Arial" w:cs="Arial"/>
        </w:rPr>
        <w:t>S</w:t>
      </w:r>
      <w:r w:rsidRPr="006668B2">
        <w:rPr>
          <w:rFonts w:ascii="Arial" w:hAnsi="Arial" w:cs="Arial"/>
        </w:rPr>
        <w:t xml:space="preserve">ystem </w:t>
      </w:r>
      <w:r w:rsidR="006668B2" w:rsidRPr="006668B2">
        <w:rPr>
          <w:rFonts w:ascii="Arial" w:hAnsi="Arial" w:cs="Arial"/>
        </w:rPr>
        <w:t>R</w:t>
      </w:r>
      <w:r w:rsidRPr="006668B2">
        <w:rPr>
          <w:rFonts w:ascii="Arial" w:hAnsi="Arial" w:cs="Arial"/>
        </w:rPr>
        <w:t xml:space="preserve">equirements page, available from the Schoolnet site footer. </w:t>
      </w:r>
    </w:p>
    <w:p w14:paraId="3C830600" w14:textId="55D0F82F" w:rsidR="00D86CFD" w:rsidRPr="006668B2" w:rsidRDefault="00D86CFD" w:rsidP="00D86CFD">
      <w:pPr>
        <w:ind w:left="720"/>
        <w:rPr>
          <w:rFonts w:ascii="Arial" w:hAnsi="Arial" w:cs="Arial"/>
        </w:rPr>
      </w:pPr>
      <w:r w:rsidRPr="006668B2">
        <w:rPr>
          <w:rFonts w:ascii="Arial" w:hAnsi="Arial" w:cs="Arial"/>
          <w:noProof/>
        </w:rPr>
        <mc:AlternateContent>
          <mc:Choice Requires="wps">
            <w:drawing>
              <wp:anchor distT="0" distB="0" distL="114300" distR="114300" simplePos="0" relativeHeight="251663360" behindDoc="0" locked="0" layoutInCell="1" allowOverlap="1" wp14:anchorId="4CCDF45F" wp14:editId="17C3497E">
                <wp:simplePos x="0" y="0"/>
                <wp:positionH relativeFrom="column">
                  <wp:posOffset>2628900</wp:posOffset>
                </wp:positionH>
                <wp:positionV relativeFrom="paragraph">
                  <wp:posOffset>81915</wp:posOffset>
                </wp:positionV>
                <wp:extent cx="1181100" cy="360680"/>
                <wp:effectExtent l="0" t="0" r="19050" b="20320"/>
                <wp:wrapNone/>
                <wp:docPr id="7" name="Oval 7"/>
                <wp:cNvGraphicFramePr/>
                <a:graphic xmlns:a="http://schemas.openxmlformats.org/drawingml/2006/main">
                  <a:graphicData uri="http://schemas.microsoft.com/office/word/2010/wordprocessingShape">
                    <wps:wsp>
                      <wps:cNvSpPr/>
                      <wps:spPr>
                        <a:xfrm>
                          <a:off x="0" y="0"/>
                          <a:ext cx="1181100" cy="36068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83551A2" id="Oval 7" o:spid="_x0000_s1026" style="position:absolute;margin-left:207pt;margin-top:6.45pt;width:93pt;height:28.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" filled="f" strokecolor="red" strokeweight="1pt">
                <v:stroke joinstyle="miter"/>
              </v:oval>
            </w:pict>
          </mc:Fallback>
        </mc:AlternateContent>
      </w:r>
      <w:r w:rsidRPr="006668B2">
        <w:rPr>
          <w:rFonts w:ascii="Arial" w:hAnsi="Arial" w:cs="Arial"/>
          <w:noProof/>
        </w:rPr>
        <w:drawing>
          <wp:inline distT="0" distB="0" distL="0" distR="0" wp14:anchorId="18C404BB" wp14:editId="4FCFA6D0">
            <wp:extent cx="5314950" cy="408842"/>
            <wp:effectExtent l="38100" t="38100" r="95250" b="869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77979" cy="413690"/>
                    </a:xfrm>
                    <a:prstGeom prst="rect">
                      <a:avLst/>
                    </a:prstGeom>
                    <a:effectLst>
                      <a:outerShdw blurRad="50800" dist="38100" dir="2700000" algn="tl" rotWithShape="0">
                        <a:prstClr val="black">
                          <a:alpha val="40000"/>
                        </a:prstClr>
                      </a:outerShdw>
                    </a:effectLst>
                  </pic:spPr>
                </pic:pic>
              </a:graphicData>
            </a:graphic>
          </wp:inline>
        </w:drawing>
      </w:r>
    </w:p>
    <w:p w14:paraId="3AB5BE02" w14:textId="3D692E6A" w:rsidR="00041B0E" w:rsidRPr="006668B2" w:rsidRDefault="00041B0E" w:rsidP="001E6E43">
      <w:pPr>
        <w:pStyle w:val="ListParagraph"/>
        <w:numPr>
          <w:ilvl w:val="0"/>
          <w:numId w:val="1"/>
        </w:numPr>
        <w:spacing w:after="120"/>
        <w:rPr>
          <w:rFonts w:ascii="Arial" w:hAnsi="Arial" w:cs="Arial"/>
        </w:rPr>
      </w:pPr>
      <w:r w:rsidRPr="006668B2">
        <w:rPr>
          <w:rFonts w:ascii="Arial" w:hAnsi="Arial" w:cs="Arial"/>
        </w:rPr>
        <w:t>Confirm that pop-up blockers will not impede access to the Schoolnet site; “whitelist” if needed</w:t>
      </w:r>
    </w:p>
    <w:p w14:paraId="4882FA1A" w14:textId="69471449" w:rsidR="00D86CFD" w:rsidRDefault="00D86CFD" w:rsidP="001E6E43">
      <w:pPr>
        <w:pStyle w:val="ListParagraph"/>
        <w:numPr>
          <w:ilvl w:val="0"/>
          <w:numId w:val="1"/>
        </w:numPr>
        <w:spacing w:after="120"/>
        <w:rPr>
          <w:rFonts w:ascii="Arial" w:hAnsi="Arial" w:cs="Arial"/>
          <w:color w:val="70AD47" w:themeColor="accent6"/>
        </w:rPr>
      </w:pPr>
      <w:r w:rsidRPr="006668B2">
        <w:rPr>
          <w:rFonts w:ascii="Arial" w:hAnsi="Arial" w:cs="Arial"/>
          <w:color w:val="70AD47" w:themeColor="accent6"/>
        </w:rPr>
        <w:t xml:space="preserve">If students </w:t>
      </w:r>
      <w:r w:rsidR="009F2796" w:rsidRPr="006668B2">
        <w:rPr>
          <w:rFonts w:ascii="Arial" w:hAnsi="Arial" w:cs="Arial"/>
          <w:color w:val="70AD47" w:themeColor="accent6"/>
        </w:rPr>
        <w:t>will be</w:t>
      </w:r>
      <w:r w:rsidRPr="006668B2">
        <w:rPr>
          <w:rFonts w:ascii="Arial" w:hAnsi="Arial" w:cs="Arial"/>
          <w:color w:val="70AD47" w:themeColor="accent6"/>
        </w:rPr>
        <w:t xml:space="preserve"> testing in a lab, confirm the network password (if applicable) in case a student signs off the computer</w:t>
      </w:r>
    </w:p>
    <w:p w14:paraId="73D7E4AF" w14:textId="77777777" w:rsidR="006668B2" w:rsidRPr="006668B2" w:rsidRDefault="006668B2" w:rsidP="006668B2">
      <w:pPr>
        <w:pStyle w:val="ListParagraph"/>
        <w:numPr>
          <w:ilvl w:val="0"/>
          <w:numId w:val="1"/>
        </w:numPr>
        <w:rPr>
          <w:rFonts w:ascii="Arial" w:hAnsi="Arial" w:cs="Arial"/>
          <w:color w:val="385623" w:themeColor="accent6" w:themeShade="80"/>
        </w:rPr>
      </w:pPr>
      <w:r w:rsidRPr="006668B2">
        <w:rPr>
          <w:rFonts w:ascii="Arial" w:hAnsi="Arial" w:cs="Arial"/>
          <w:color w:val="385623" w:themeColor="accent6" w:themeShade="80"/>
        </w:rPr>
        <w:t>Text-to-speech is available on [math/ELA/other] for [some/all] students, so plan accordingly for headsets.</w:t>
      </w:r>
    </w:p>
    <w:p w14:paraId="3C6D0FCD" w14:textId="77777777" w:rsidR="006668B2" w:rsidRPr="006668B2" w:rsidRDefault="006668B2" w:rsidP="006668B2">
      <w:pPr>
        <w:pStyle w:val="ListParagraph"/>
        <w:numPr>
          <w:ilvl w:val="0"/>
          <w:numId w:val="1"/>
        </w:numPr>
        <w:spacing w:after="120"/>
        <w:rPr>
          <w:rFonts w:ascii="Arial" w:hAnsi="Arial" w:cs="Arial"/>
          <w:color w:val="385623" w:themeColor="accent6" w:themeShade="80"/>
        </w:rPr>
      </w:pPr>
      <w:r w:rsidRPr="006668B2">
        <w:rPr>
          <w:rFonts w:ascii="Arial" w:hAnsi="Arial" w:cs="Arial"/>
          <w:color w:val="385623" w:themeColor="accent6" w:themeShade="80"/>
        </w:rPr>
        <w:t xml:space="preserve">Indicate if any accommodations will be available for all students, such as calculators on some or all tests. Some students will be granted additional accommodations based on their Personal Needs Profile. See also </w:t>
      </w:r>
      <w:hyperlink r:id="rId10" w:history="1">
        <w:r w:rsidRPr="006668B2">
          <w:rPr>
            <w:rStyle w:val="Hyperlink"/>
            <w:rFonts w:ascii="Arial" w:hAnsi="Arial" w:cs="Arial"/>
            <w:i/>
          </w:rPr>
          <w:t>Administering Assessment with Accommodations in TestNav</w:t>
        </w:r>
      </w:hyperlink>
    </w:p>
    <w:p w14:paraId="6644AE19" w14:textId="77777777" w:rsidR="006668B2" w:rsidRDefault="006668B2" w:rsidP="006668B2">
      <w:pPr>
        <w:spacing w:after="120"/>
        <w:rPr>
          <w:rFonts w:ascii="Arial" w:hAnsi="Arial" w:cs="Arial"/>
          <w:color w:val="70AD47" w:themeColor="accent6"/>
        </w:rPr>
      </w:pPr>
    </w:p>
    <w:p w14:paraId="760ADAA9" w14:textId="77777777" w:rsidR="006668B2" w:rsidRPr="006668B2" w:rsidRDefault="006668B2" w:rsidP="006668B2">
      <w:pPr>
        <w:spacing w:after="120"/>
        <w:rPr>
          <w:rFonts w:ascii="Arial" w:hAnsi="Arial" w:cs="Arial"/>
          <w:color w:val="70AD47" w:themeColor="accent6"/>
        </w:rPr>
      </w:pPr>
    </w:p>
    <w:p w14:paraId="3A6C14A0" w14:textId="445FCFB8" w:rsidR="00F340E7" w:rsidRPr="006668B2" w:rsidRDefault="00F340E7" w:rsidP="001E6E43">
      <w:pPr>
        <w:pStyle w:val="ListParagraph"/>
        <w:numPr>
          <w:ilvl w:val="0"/>
          <w:numId w:val="1"/>
        </w:numPr>
        <w:spacing w:after="120"/>
        <w:rPr>
          <w:rFonts w:ascii="Arial" w:hAnsi="Arial" w:cs="Arial"/>
        </w:rPr>
      </w:pPr>
      <w:r w:rsidRPr="006668B2">
        <w:rPr>
          <w:rFonts w:ascii="Arial" w:hAnsi="Arial" w:cs="Arial"/>
        </w:rPr>
        <w:lastRenderedPageBreak/>
        <w:t>Each test has a unique online test passcode</w:t>
      </w:r>
      <w:r w:rsidR="0014368A" w:rsidRPr="006668B2">
        <w:rPr>
          <w:rFonts w:ascii="Arial" w:hAnsi="Arial" w:cs="Arial"/>
        </w:rPr>
        <w:t xml:space="preserve">. Please be sure each student uses the correct passcode for the assessment they are supposed to take. To access the right code, select the class on the home page and click the </w:t>
      </w:r>
      <w:r w:rsidR="00B05527">
        <w:rPr>
          <w:rFonts w:ascii="Arial" w:hAnsi="Arial" w:cs="Arial"/>
          <w:b/>
        </w:rPr>
        <w:t>Test Management</w:t>
      </w:r>
      <w:r w:rsidR="0014368A" w:rsidRPr="006668B2">
        <w:rPr>
          <w:rFonts w:ascii="Arial" w:hAnsi="Arial" w:cs="Arial"/>
        </w:rPr>
        <w:t xml:space="preserve"> tab in the Classroom Assessment Monitor.</w:t>
      </w:r>
      <w:r w:rsidR="001E6E43" w:rsidRPr="006668B2">
        <w:rPr>
          <w:rFonts w:ascii="Arial" w:hAnsi="Arial" w:cs="Arial"/>
        </w:rPr>
        <w:t xml:space="preserve"> This code is also available on the Test Detail page: click</w:t>
      </w:r>
      <w:r w:rsidR="00F01F31">
        <w:rPr>
          <w:rFonts w:ascii="Arial" w:hAnsi="Arial" w:cs="Arial"/>
        </w:rPr>
        <w:t xml:space="preserve"> the</w:t>
      </w:r>
      <w:r w:rsidR="001E6E43" w:rsidRPr="006668B2">
        <w:rPr>
          <w:rFonts w:ascii="Arial" w:hAnsi="Arial" w:cs="Arial"/>
        </w:rPr>
        <w:t xml:space="preserve"> </w:t>
      </w:r>
      <w:r w:rsidR="001E6E43" w:rsidRPr="006668B2">
        <w:rPr>
          <w:rFonts w:ascii="Arial" w:hAnsi="Arial" w:cs="Arial"/>
          <w:b/>
        </w:rPr>
        <w:t>Assessment</w:t>
      </w:r>
      <w:r w:rsidR="00B05527">
        <w:rPr>
          <w:rFonts w:ascii="Arial" w:hAnsi="Arial" w:cs="Arial"/>
          <w:b/>
        </w:rPr>
        <w:t xml:space="preserve"> Dashboard </w:t>
      </w:r>
      <w:r w:rsidR="00B05527" w:rsidRPr="00B05527">
        <w:rPr>
          <w:rFonts w:ascii="Arial" w:hAnsi="Arial" w:cs="Arial"/>
          <w:bCs/>
        </w:rPr>
        <w:t>link</w:t>
      </w:r>
      <w:r w:rsidR="001E6E43" w:rsidRPr="006668B2">
        <w:rPr>
          <w:rFonts w:ascii="Arial" w:hAnsi="Arial" w:cs="Arial"/>
        </w:rPr>
        <w:t>.</w:t>
      </w:r>
    </w:p>
    <w:p w14:paraId="5F600D19" w14:textId="1CC60C48" w:rsidR="009A7BD8" w:rsidRPr="006668B2" w:rsidRDefault="00B05527" w:rsidP="001E6E43">
      <w:pPr>
        <w:ind w:left="720"/>
        <w:rPr>
          <w:rFonts w:ascii="Arial" w:hAnsi="Arial" w:cs="Arial"/>
        </w:rPr>
      </w:pPr>
      <w:r w:rsidRPr="006668B2">
        <w:rPr>
          <w:rFonts w:ascii="Arial" w:hAnsi="Arial" w:cs="Arial"/>
          <w:noProof/>
        </w:rPr>
        <mc:AlternateContent>
          <mc:Choice Requires="wps">
            <w:drawing>
              <wp:anchor distT="0" distB="0" distL="114300" distR="114300" simplePos="0" relativeHeight="251659264" behindDoc="0" locked="0" layoutInCell="1" allowOverlap="1" wp14:anchorId="35F9BAE4" wp14:editId="1012AF78">
                <wp:simplePos x="0" y="0"/>
                <wp:positionH relativeFrom="column">
                  <wp:posOffset>4905375</wp:posOffset>
                </wp:positionH>
                <wp:positionV relativeFrom="paragraph">
                  <wp:posOffset>885825</wp:posOffset>
                </wp:positionV>
                <wp:extent cx="1343025" cy="476250"/>
                <wp:effectExtent l="571500" t="95250" r="28575" b="19050"/>
                <wp:wrapNone/>
                <wp:docPr id="2" name="Rounded Rectangular Callout 2"/>
                <wp:cNvGraphicFramePr/>
                <a:graphic xmlns:a="http://schemas.openxmlformats.org/drawingml/2006/main">
                  <a:graphicData uri="http://schemas.microsoft.com/office/word/2010/wordprocessingShape">
                    <wps:wsp>
                      <wps:cNvSpPr/>
                      <wps:spPr>
                        <a:xfrm>
                          <a:off x="0" y="0"/>
                          <a:ext cx="1343025" cy="476250"/>
                        </a:xfrm>
                        <a:prstGeom prst="wedgeRoundRectCallout">
                          <a:avLst>
                            <a:gd name="adj1" fmla="val -89558"/>
                            <a:gd name="adj2" fmla="val -63407"/>
                            <a:gd name="adj3" fmla="val 16667"/>
                          </a:avLst>
                        </a:prstGeom>
                        <a:solidFill>
                          <a:schemeClr val="accent4">
                            <a:lumMod val="20000"/>
                            <a:lumOff val="80000"/>
                          </a:schemeClr>
                        </a:solidFill>
                        <a:ln>
                          <a:solidFill>
                            <a:schemeClr val="accent4">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7EC61D" w14:textId="0D120B19" w:rsidR="003B07A4" w:rsidRPr="003B07A4" w:rsidRDefault="00F01F31" w:rsidP="003B07A4">
                            <w:pPr>
                              <w:jc w:val="cente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pPr>
                            <w: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Contains l</w:t>
                            </w:r>
                            <w:r w:rsidR="003B07A4" w:rsidRPr="003B07A4">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ink to Proctor Dashboard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F9BAE4"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2" o:spid="_x0000_s1026" type="#_x0000_t62" style="position:absolute;left:0;text-align:left;margin-left:386.25pt;margin-top:69.75pt;width:105.75pt;height: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" adj="-8545,-2896" fillcolor="#fff2cc [663]" strokecolor="#ffd966 [1943]" strokeweight="1pt">
                <v:textbox>
                  <w:txbxContent>
                    <w:p w14:paraId="617EC61D" w14:textId="0D120B19" w:rsidR="003B07A4" w:rsidRPr="003B07A4" w:rsidRDefault="00F01F31" w:rsidP="003B07A4">
                      <w:pPr>
                        <w:jc w:val="cente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pPr>
                      <w: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Contains l</w:t>
                      </w:r>
                      <w:r w:rsidR="003B07A4" w:rsidRPr="003B07A4">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ink to Proctor Dashboard</w:t>
                      </w:r>
                    </w:p>
                  </w:txbxContent>
                </v:textbox>
              </v:shape>
            </w:pict>
          </mc:Fallback>
        </mc:AlternateContent>
      </w:r>
      <w:r w:rsidRPr="006668B2">
        <w:rPr>
          <w:rFonts w:ascii="Arial" w:hAnsi="Arial" w:cs="Arial"/>
          <w:noProof/>
        </w:rPr>
        <mc:AlternateContent>
          <mc:Choice Requires="wps">
            <w:drawing>
              <wp:anchor distT="0" distB="0" distL="114300" distR="114300" simplePos="0" relativeHeight="251661312" behindDoc="0" locked="0" layoutInCell="1" allowOverlap="1" wp14:anchorId="2BC9B8EC" wp14:editId="20947D8C">
                <wp:simplePos x="0" y="0"/>
                <wp:positionH relativeFrom="column">
                  <wp:posOffset>4638675</wp:posOffset>
                </wp:positionH>
                <wp:positionV relativeFrom="paragraph">
                  <wp:posOffset>247650</wp:posOffset>
                </wp:positionV>
                <wp:extent cx="1333500" cy="476250"/>
                <wp:effectExtent l="742950" t="0" r="19050" b="19050"/>
                <wp:wrapNone/>
                <wp:docPr id="3" name="Rounded Rectangular Callout 3"/>
                <wp:cNvGraphicFramePr/>
                <a:graphic xmlns:a="http://schemas.openxmlformats.org/drawingml/2006/main">
                  <a:graphicData uri="http://schemas.microsoft.com/office/word/2010/wordprocessingShape">
                    <wps:wsp>
                      <wps:cNvSpPr/>
                      <wps:spPr>
                        <a:xfrm>
                          <a:off x="0" y="0"/>
                          <a:ext cx="1333500" cy="476250"/>
                        </a:xfrm>
                        <a:prstGeom prst="wedgeRoundRectCallout">
                          <a:avLst>
                            <a:gd name="adj1" fmla="val -102416"/>
                            <a:gd name="adj2" fmla="val 32593"/>
                            <a:gd name="adj3" fmla="val 16667"/>
                          </a:avLst>
                        </a:prstGeom>
                        <a:solidFill>
                          <a:schemeClr val="accent4">
                            <a:lumMod val="20000"/>
                            <a:lumOff val="80000"/>
                          </a:schemeClr>
                        </a:solidFill>
                        <a:ln>
                          <a:solidFill>
                            <a:schemeClr val="accent4">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87D0E7" w14:textId="77777777" w:rsidR="003B07A4" w:rsidRPr="003B07A4" w:rsidRDefault="003B07A4" w:rsidP="003B07A4">
                            <w:pPr>
                              <w:jc w:val="cente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pPr>
                            <w:r w:rsidRPr="003B07A4">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Link</w:t>
                            </w:r>
                            <w: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 xml:space="preserve"> to</w:t>
                            </w:r>
                            <w:r w:rsidRPr="003B07A4">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 xml:space="preserve"> </w:t>
                            </w:r>
                            <w: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test-specific online passcode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C9B8EC" id="Rounded Rectangular Callout 3" o:spid="_x0000_s1027" type="#_x0000_t62" style="position:absolute;left:0;text-align:left;margin-left:365.25pt;margin-top:19.5pt;width:105pt;height: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" adj="-11322,17840" fillcolor="#fff2cc [663]" strokecolor="#ffd966 [1943]" strokeweight="1pt">
                <v:textbox>
                  <w:txbxContent>
                    <w:p w14:paraId="0087D0E7" w14:textId="77777777" w:rsidR="003B07A4" w:rsidRPr="003B07A4" w:rsidRDefault="003B07A4" w:rsidP="003B07A4">
                      <w:pPr>
                        <w:jc w:val="cente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pPr>
                      <w:r w:rsidRPr="003B07A4">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Link</w:t>
                      </w:r>
                      <w: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 xml:space="preserve"> to</w:t>
                      </w:r>
                      <w:r w:rsidRPr="003B07A4">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 xml:space="preserve"> </w:t>
                      </w:r>
                      <w:r>
                        <w:rPr>
                          <w:rFonts w:ascii="Arial" w:hAnsi="Arial" w:cs="Arial"/>
                          <w:color w:val="000000" w:themeColor="text1"/>
                          <w:sz w:val="20"/>
                          <w:szCs w:val="20"/>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t>test-specific online passcode</w:t>
                      </w:r>
                    </w:p>
                  </w:txbxContent>
                </v:textbox>
              </v:shape>
            </w:pict>
          </mc:Fallback>
        </mc:AlternateContent>
      </w:r>
      <w:r>
        <w:rPr>
          <w:noProof/>
        </w:rPr>
        <w:drawing>
          <wp:inline distT="0" distB="0" distL="0" distR="0" wp14:anchorId="1C521376" wp14:editId="7D8FA6FD">
            <wp:extent cx="4029075" cy="930104"/>
            <wp:effectExtent l="38100" t="38100" r="85725" b="9906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055729" cy="936257"/>
                    </a:xfrm>
                    <a:prstGeom prst="rect">
                      <a:avLst/>
                    </a:prstGeom>
                    <a:effectLst>
                      <a:outerShdw blurRad="50800" dist="38100" dir="2700000" algn="tl" rotWithShape="0">
                        <a:prstClr val="black">
                          <a:alpha val="40000"/>
                        </a:prstClr>
                      </a:outerShdw>
                    </a:effectLst>
                  </pic:spPr>
                </pic:pic>
              </a:graphicData>
            </a:graphic>
          </wp:inline>
        </w:drawing>
      </w:r>
    </w:p>
    <w:p w14:paraId="1973751E" w14:textId="7A197F33" w:rsidR="006668B2" w:rsidRDefault="006668B2" w:rsidP="001E6E43">
      <w:pPr>
        <w:spacing w:before="360" w:after="0"/>
        <w:rPr>
          <w:rFonts w:ascii="Arial" w:hAnsi="Arial" w:cs="Arial"/>
          <w:b/>
        </w:rPr>
      </w:pPr>
    </w:p>
    <w:p w14:paraId="02E36329" w14:textId="77777777" w:rsidR="009A7BD8" w:rsidRPr="006668B2" w:rsidRDefault="009A7BD8" w:rsidP="001E6E43">
      <w:pPr>
        <w:spacing w:before="360" w:after="0"/>
        <w:rPr>
          <w:rFonts w:ascii="Arial" w:hAnsi="Arial" w:cs="Arial"/>
          <w:b/>
        </w:rPr>
      </w:pPr>
      <w:r w:rsidRPr="006668B2">
        <w:rPr>
          <w:rFonts w:ascii="Arial" w:hAnsi="Arial" w:cs="Arial"/>
          <w:b/>
        </w:rPr>
        <w:t>Proctoring the Assessment</w:t>
      </w:r>
    </w:p>
    <w:p w14:paraId="1D46CD1A" w14:textId="209CA406" w:rsidR="00A56917" w:rsidRPr="006668B2" w:rsidRDefault="00A56917" w:rsidP="00F1559D">
      <w:pPr>
        <w:pStyle w:val="ListParagraph"/>
        <w:numPr>
          <w:ilvl w:val="0"/>
          <w:numId w:val="1"/>
        </w:numPr>
        <w:rPr>
          <w:rFonts w:ascii="Arial" w:hAnsi="Arial" w:cs="Arial"/>
          <w:color w:val="538135" w:themeColor="accent6" w:themeShade="BF"/>
        </w:rPr>
      </w:pPr>
      <w:r w:rsidRPr="006668B2">
        <w:rPr>
          <w:rFonts w:ascii="Arial" w:hAnsi="Arial" w:cs="Arial"/>
          <w:color w:val="538135" w:themeColor="accent6" w:themeShade="BF"/>
        </w:rPr>
        <w:t xml:space="preserve">Indicate here if the test must be used with secure tester. </w:t>
      </w:r>
    </w:p>
    <w:p w14:paraId="40373297" w14:textId="4082579A" w:rsidR="00A56917" w:rsidRPr="006668B2" w:rsidRDefault="00A56917" w:rsidP="00F1559D">
      <w:pPr>
        <w:pStyle w:val="ListParagraph"/>
        <w:numPr>
          <w:ilvl w:val="0"/>
          <w:numId w:val="1"/>
        </w:numPr>
        <w:rPr>
          <w:rFonts w:ascii="Arial" w:hAnsi="Arial" w:cs="Arial"/>
          <w:color w:val="538135" w:themeColor="accent6" w:themeShade="BF"/>
        </w:rPr>
      </w:pPr>
      <w:r w:rsidRPr="006668B2">
        <w:rPr>
          <w:rFonts w:ascii="Arial" w:hAnsi="Arial" w:cs="Arial"/>
          <w:color w:val="538135" w:themeColor="accent6" w:themeShade="BF"/>
        </w:rPr>
        <w:t>If this is a browser test, indicate if you recommend a specific browser (for example, if you have disabled pop-up blocker on only the recommended browser)</w:t>
      </w:r>
    </w:p>
    <w:p w14:paraId="31AC62D0" w14:textId="37D62227" w:rsidR="00F1559D" w:rsidRPr="006668B2" w:rsidRDefault="006668B2" w:rsidP="00F01F31">
      <w:pPr>
        <w:pStyle w:val="ListParagraph"/>
        <w:numPr>
          <w:ilvl w:val="0"/>
          <w:numId w:val="1"/>
        </w:numPr>
        <w:rPr>
          <w:rFonts w:ascii="Arial" w:hAnsi="Arial" w:cs="Arial"/>
          <w:color w:val="538135" w:themeColor="accent6" w:themeShade="BF"/>
        </w:rPr>
      </w:pPr>
      <w:r w:rsidRPr="006668B2">
        <w:rPr>
          <w:rFonts w:ascii="Arial" w:hAnsi="Arial" w:cs="Arial"/>
          <w:color w:val="538135" w:themeColor="accent6" w:themeShade="BF"/>
        </w:rPr>
        <w:t xml:space="preserve">Explain how students will </w:t>
      </w:r>
      <w:r w:rsidR="00A56917" w:rsidRPr="006668B2">
        <w:rPr>
          <w:rFonts w:ascii="Arial" w:hAnsi="Arial" w:cs="Arial"/>
          <w:color w:val="538135" w:themeColor="accent6" w:themeShade="BF"/>
        </w:rPr>
        <w:t>log in to test</w:t>
      </w:r>
      <w:r w:rsidRPr="006668B2">
        <w:rPr>
          <w:rFonts w:ascii="Arial" w:hAnsi="Arial" w:cs="Arial"/>
          <w:color w:val="538135" w:themeColor="accent6" w:themeShade="BF"/>
        </w:rPr>
        <w:t xml:space="preserve"> and how to find usernames/passwords if applicable</w:t>
      </w:r>
      <w:r w:rsidR="00F01F31">
        <w:rPr>
          <w:rFonts w:ascii="Arial" w:hAnsi="Arial" w:cs="Arial"/>
          <w:color w:val="538135" w:themeColor="accent6" w:themeShade="BF"/>
        </w:rPr>
        <w:t xml:space="preserve"> </w:t>
      </w:r>
    </w:p>
    <w:p w14:paraId="3D578EFE" w14:textId="40939B10" w:rsidR="00F1559D" w:rsidRPr="00C677E9" w:rsidRDefault="00F1559D" w:rsidP="00F1559D">
      <w:pPr>
        <w:pStyle w:val="ListParagraph"/>
        <w:numPr>
          <w:ilvl w:val="1"/>
          <w:numId w:val="1"/>
        </w:numPr>
        <w:rPr>
          <w:rFonts w:ascii="Arial" w:hAnsi="Arial" w:cs="Arial"/>
          <w:color w:val="FF0000"/>
        </w:rPr>
      </w:pPr>
      <w:r w:rsidRPr="00C677E9">
        <w:rPr>
          <w:rFonts w:ascii="Arial" w:hAnsi="Arial" w:cs="Arial"/>
          <w:color w:val="FF0000"/>
        </w:rPr>
        <w:t>Students</w:t>
      </w:r>
      <w:r w:rsidR="00C677E9">
        <w:rPr>
          <w:rFonts w:ascii="Arial" w:hAnsi="Arial" w:cs="Arial"/>
          <w:color w:val="FF0000"/>
        </w:rPr>
        <w:t xml:space="preserve"> log in to their portal</w:t>
      </w:r>
      <w:r w:rsidRPr="00C677E9">
        <w:rPr>
          <w:rFonts w:ascii="Arial" w:hAnsi="Arial" w:cs="Arial"/>
          <w:color w:val="FF0000"/>
        </w:rPr>
        <w:t xml:space="preserve"> select the “Applications” button in the top </w:t>
      </w:r>
      <w:r w:rsidR="00A56917" w:rsidRPr="00C677E9">
        <w:rPr>
          <w:rFonts w:ascii="Arial" w:hAnsi="Arial" w:cs="Arial"/>
          <w:color w:val="FF0000"/>
        </w:rPr>
        <w:t xml:space="preserve">right corner, and </w:t>
      </w:r>
      <w:r w:rsidR="00C677E9">
        <w:rPr>
          <w:rFonts w:ascii="Arial" w:hAnsi="Arial" w:cs="Arial"/>
          <w:color w:val="FF0000"/>
        </w:rPr>
        <w:t xml:space="preserve">then </w:t>
      </w:r>
      <w:r w:rsidR="00A56917" w:rsidRPr="00C677E9">
        <w:rPr>
          <w:rFonts w:ascii="Arial" w:hAnsi="Arial" w:cs="Arial"/>
          <w:color w:val="FF0000"/>
        </w:rPr>
        <w:t>select Schooln</w:t>
      </w:r>
      <w:r w:rsidRPr="00C677E9">
        <w:rPr>
          <w:rFonts w:ascii="Arial" w:hAnsi="Arial" w:cs="Arial"/>
          <w:color w:val="FF0000"/>
        </w:rPr>
        <w:t xml:space="preserve">et from the list. </w:t>
      </w:r>
    </w:p>
    <w:p w14:paraId="114A6DFB" w14:textId="6B020454" w:rsidR="00341883" w:rsidRPr="00362E7A" w:rsidRDefault="00CC3BDE" w:rsidP="00362E7A">
      <w:pPr>
        <w:pStyle w:val="ListParagraph"/>
        <w:numPr>
          <w:ilvl w:val="0"/>
          <w:numId w:val="1"/>
        </w:numPr>
        <w:rPr>
          <w:rFonts w:ascii="Arial" w:hAnsi="Arial" w:cs="Arial"/>
          <w:caps/>
          <w:color w:val="333333"/>
          <w:sz w:val="21"/>
          <w:szCs w:val="21"/>
        </w:rPr>
      </w:pPr>
      <w:r w:rsidRPr="00362E7A">
        <w:rPr>
          <w:rFonts w:ascii="Arial" w:hAnsi="Arial" w:cs="Arial"/>
        </w:rPr>
        <w:t>Let students know what to do if they encounter internet issues during test (see also:</w:t>
      </w:r>
      <w:r w:rsidR="000A25B2" w:rsidRPr="00362E7A">
        <w:rPr>
          <w:rFonts w:ascii="Arial" w:hAnsi="Arial" w:cs="Arial"/>
        </w:rPr>
        <w:t xml:space="preserve"> </w:t>
      </w:r>
      <w:hyperlink r:id="rId12" w:history="1">
        <w:r w:rsidR="000A25B2" w:rsidRPr="00362E7A">
          <w:rPr>
            <w:rStyle w:val="Hyperlink"/>
            <w:rFonts w:ascii="Arial" w:hAnsi="Arial" w:cs="Arial"/>
            <w:i/>
            <w:iCs/>
          </w:rPr>
          <w:t>Understanding Inter</w:t>
        </w:r>
        <w:r w:rsidR="00362E7A" w:rsidRPr="00362E7A">
          <w:rPr>
            <w:rStyle w:val="Hyperlink"/>
            <w:rFonts w:ascii="Arial" w:hAnsi="Arial" w:cs="Arial"/>
            <w:i/>
            <w:iCs/>
          </w:rPr>
          <w:t>ne</w:t>
        </w:r>
        <w:r w:rsidR="000A25B2" w:rsidRPr="00362E7A">
          <w:rPr>
            <w:rStyle w:val="Hyperlink"/>
            <w:rFonts w:ascii="Arial" w:hAnsi="Arial" w:cs="Arial"/>
            <w:i/>
            <w:iCs/>
          </w:rPr>
          <w:t>t Connectivity and Online Testing in Test</w:t>
        </w:r>
        <w:r w:rsidR="00362E7A" w:rsidRPr="00362E7A">
          <w:rPr>
            <w:rStyle w:val="Hyperlink"/>
            <w:rFonts w:ascii="Arial" w:hAnsi="Arial" w:cs="Arial"/>
            <w:i/>
            <w:iCs/>
          </w:rPr>
          <w:t>N</w:t>
        </w:r>
        <w:r w:rsidR="000A25B2" w:rsidRPr="00362E7A">
          <w:rPr>
            <w:rStyle w:val="Hyperlink"/>
            <w:rFonts w:ascii="Arial" w:hAnsi="Arial" w:cs="Arial"/>
            <w:i/>
            <w:iCs/>
          </w:rPr>
          <w:t>av</w:t>
        </w:r>
      </w:hyperlink>
      <w:r w:rsidR="00362E7A" w:rsidRPr="00362E7A">
        <w:rPr>
          <w:rFonts w:ascii="Arial" w:hAnsi="Arial" w:cs="Arial"/>
        </w:rPr>
        <w:t>)</w:t>
      </w:r>
    </w:p>
    <w:p w14:paraId="3C223E07" w14:textId="7B463847" w:rsidR="0014368A" w:rsidRPr="006668B2" w:rsidRDefault="009A7BD8" w:rsidP="00610E13">
      <w:pPr>
        <w:pStyle w:val="ListParagraph"/>
        <w:numPr>
          <w:ilvl w:val="0"/>
          <w:numId w:val="1"/>
        </w:numPr>
        <w:rPr>
          <w:rFonts w:ascii="Arial" w:hAnsi="Arial" w:cs="Arial"/>
        </w:rPr>
      </w:pPr>
      <w:r w:rsidRPr="006668B2">
        <w:rPr>
          <w:rFonts w:ascii="Arial" w:hAnsi="Arial" w:cs="Arial"/>
        </w:rPr>
        <w:t>The link to the Proctor Dashboard is available start</w:t>
      </w:r>
      <w:r w:rsidR="004771A9" w:rsidRPr="006668B2">
        <w:rPr>
          <w:rFonts w:ascii="Arial" w:hAnsi="Arial" w:cs="Arial"/>
        </w:rPr>
        <w:t>ing the first day of</w:t>
      </w:r>
      <w:r w:rsidRPr="006668B2">
        <w:rPr>
          <w:rFonts w:ascii="Arial" w:hAnsi="Arial" w:cs="Arial"/>
        </w:rPr>
        <w:t xml:space="preserve"> the test window</w:t>
      </w:r>
      <w:r w:rsidR="003B07A4" w:rsidRPr="006668B2">
        <w:rPr>
          <w:rFonts w:ascii="Arial" w:hAnsi="Arial" w:cs="Arial"/>
        </w:rPr>
        <w:t>.</w:t>
      </w:r>
    </w:p>
    <w:p w14:paraId="08B25ADA" w14:textId="7D7BEEA9" w:rsidR="00451530" w:rsidRPr="006668B2" w:rsidRDefault="00451530" w:rsidP="00610E13">
      <w:pPr>
        <w:pStyle w:val="ListParagraph"/>
        <w:numPr>
          <w:ilvl w:val="0"/>
          <w:numId w:val="1"/>
        </w:numPr>
        <w:rPr>
          <w:rFonts w:ascii="Arial" w:hAnsi="Arial" w:cs="Arial"/>
        </w:rPr>
      </w:pPr>
      <w:r w:rsidRPr="006668B2">
        <w:rPr>
          <w:rFonts w:ascii="Arial" w:hAnsi="Arial" w:cs="Arial"/>
        </w:rPr>
        <w:t xml:space="preserve">Students have </w:t>
      </w:r>
      <w:r w:rsidRPr="006668B2">
        <w:rPr>
          <w:rFonts w:ascii="Arial" w:hAnsi="Arial" w:cs="Arial"/>
          <w:color w:val="FF0000"/>
        </w:rPr>
        <w:t xml:space="preserve">90 minutes </w:t>
      </w:r>
      <w:r w:rsidR="00A474EF" w:rsidRPr="006668B2">
        <w:rPr>
          <w:rFonts w:ascii="Arial" w:hAnsi="Arial" w:cs="Arial"/>
        </w:rPr>
        <w:t xml:space="preserve">for </w:t>
      </w:r>
      <w:r w:rsidR="00A56917" w:rsidRPr="006668B2">
        <w:rPr>
          <w:rFonts w:ascii="Arial" w:hAnsi="Arial" w:cs="Arial"/>
        </w:rPr>
        <w:t xml:space="preserve">the </w:t>
      </w:r>
      <w:r w:rsidRPr="006668B2">
        <w:rPr>
          <w:rFonts w:ascii="Arial" w:hAnsi="Arial" w:cs="Arial"/>
        </w:rPr>
        <w:t xml:space="preserve">assessments. </w:t>
      </w:r>
    </w:p>
    <w:p w14:paraId="3D541B89" w14:textId="77777777" w:rsidR="00A474EF" w:rsidRPr="006668B2" w:rsidRDefault="00A474EF" w:rsidP="00A474EF">
      <w:pPr>
        <w:pStyle w:val="ListParagraph"/>
        <w:numPr>
          <w:ilvl w:val="1"/>
          <w:numId w:val="1"/>
        </w:numPr>
        <w:rPr>
          <w:rFonts w:ascii="Arial" w:hAnsi="Arial" w:cs="Arial"/>
          <w:color w:val="538135" w:themeColor="accent6" w:themeShade="BF"/>
        </w:rPr>
      </w:pPr>
      <w:r w:rsidRPr="006668B2">
        <w:rPr>
          <w:rFonts w:ascii="Arial" w:hAnsi="Arial" w:cs="Arial"/>
          <w:color w:val="538135" w:themeColor="accent6" w:themeShade="BF"/>
        </w:rPr>
        <w:t xml:space="preserve">It is suggested that students complete their tests in one sitting. </w:t>
      </w:r>
    </w:p>
    <w:p w14:paraId="5EB13567" w14:textId="0469DD4C" w:rsidR="00A474EF" w:rsidRPr="006668B2" w:rsidRDefault="00A474EF" w:rsidP="00A474EF">
      <w:pPr>
        <w:pStyle w:val="ListParagraph"/>
        <w:numPr>
          <w:ilvl w:val="1"/>
          <w:numId w:val="1"/>
        </w:numPr>
        <w:rPr>
          <w:rFonts w:ascii="Arial" w:hAnsi="Arial" w:cs="Arial"/>
          <w:color w:val="538135" w:themeColor="accent6" w:themeShade="BF"/>
        </w:rPr>
      </w:pPr>
      <w:r w:rsidRPr="006668B2">
        <w:rPr>
          <w:rFonts w:ascii="Arial" w:hAnsi="Arial" w:cs="Arial"/>
          <w:color w:val="538135" w:themeColor="accent6" w:themeShade="BF"/>
        </w:rPr>
        <w:t>If the school schedule does not allow for t</w:t>
      </w:r>
      <w:r w:rsidR="00CB1853" w:rsidRPr="006668B2">
        <w:rPr>
          <w:rFonts w:ascii="Arial" w:hAnsi="Arial" w:cs="Arial"/>
          <w:color w:val="538135" w:themeColor="accent6" w:themeShade="BF"/>
        </w:rPr>
        <w:t xml:space="preserve">his, students must click the </w:t>
      </w:r>
      <w:r w:rsidR="00CB1853" w:rsidRPr="006668B2">
        <w:rPr>
          <w:rFonts w:ascii="Arial" w:hAnsi="Arial" w:cs="Arial"/>
          <w:b/>
          <w:color w:val="538135" w:themeColor="accent6" w:themeShade="BF"/>
        </w:rPr>
        <w:t>PAUSE</w:t>
      </w:r>
      <w:r w:rsidRPr="006668B2">
        <w:rPr>
          <w:rFonts w:ascii="Arial" w:hAnsi="Arial" w:cs="Arial"/>
          <w:color w:val="538135" w:themeColor="accent6" w:themeShade="BF"/>
        </w:rPr>
        <w:t xml:space="preserve"> button to</w:t>
      </w:r>
      <w:r w:rsidR="00A56917" w:rsidRPr="006668B2">
        <w:rPr>
          <w:rFonts w:ascii="Arial" w:hAnsi="Arial" w:cs="Arial"/>
          <w:color w:val="538135" w:themeColor="accent6" w:themeShade="BF"/>
        </w:rPr>
        <w:t xml:space="preserve"> exit their test so they can </w:t>
      </w:r>
      <w:r w:rsidRPr="006668B2">
        <w:rPr>
          <w:rFonts w:ascii="Arial" w:hAnsi="Arial" w:cs="Arial"/>
          <w:color w:val="538135" w:themeColor="accent6" w:themeShade="BF"/>
        </w:rPr>
        <w:t xml:space="preserve">resume </w:t>
      </w:r>
      <w:r w:rsidR="00A56917" w:rsidRPr="006668B2">
        <w:rPr>
          <w:rFonts w:ascii="Arial" w:hAnsi="Arial" w:cs="Arial"/>
          <w:color w:val="538135" w:themeColor="accent6" w:themeShade="BF"/>
        </w:rPr>
        <w:t>it</w:t>
      </w:r>
      <w:r w:rsidRPr="006668B2">
        <w:rPr>
          <w:rFonts w:ascii="Arial" w:hAnsi="Arial" w:cs="Arial"/>
          <w:color w:val="538135" w:themeColor="accent6" w:themeShade="BF"/>
        </w:rPr>
        <w:t xml:space="preserve"> later. </w:t>
      </w:r>
    </w:p>
    <w:p w14:paraId="4F5A9A11" w14:textId="65C6CD3A" w:rsidR="003B07A4" w:rsidRPr="00C677E9" w:rsidRDefault="003B07A4" w:rsidP="00610E13">
      <w:pPr>
        <w:pStyle w:val="ListParagraph"/>
        <w:numPr>
          <w:ilvl w:val="0"/>
          <w:numId w:val="1"/>
        </w:numPr>
        <w:rPr>
          <w:rFonts w:ascii="Arial" w:hAnsi="Arial" w:cs="Arial"/>
          <w:color w:val="FF0000"/>
        </w:rPr>
      </w:pPr>
      <w:r w:rsidRPr="00C677E9">
        <w:rPr>
          <w:rFonts w:ascii="Arial" w:hAnsi="Arial" w:cs="Arial"/>
          <w:color w:val="FF0000"/>
        </w:rPr>
        <w:t>Text</w:t>
      </w:r>
      <w:r w:rsidR="004565DE" w:rsidRPr="00C677E9">
        <w:rPr>
          <w:rFonts w:ascii="Arial" w:hAnsi="Arial" w:cs="Arial"/>
          <w:color w:val="FF0000"/>
        </w:rPr>
        <w:t>-</w:t>
      </w:r>
      <w:r w:rsidRPr="00C677E9">
        <w:rPr>
          <w:rFonts w:ascii="Arial" w:hAnsi="Arial" w:cs="Arial"/>
          <w:color w:val="FF0000"/>
        </w:rPr>
        <w:t>to</w:t>
      </w:r>
      <w:r w:rsidR="004565DE" w:rsidRPr="00C677E9">
        <w:rPr>
          <w:rFonts w:ascii="Arial" w:hAnsi="Arial" w:cs="Arial"/>
          <w:color w:val="FF0000"/>
        </w:rPr>
        <w:t>-</w:t>
      </w:r>
      <w:r w:rsidRPr="00C677E9">
        <w:rPr>
          <w:rFonts w:ascii="Arial" w:hAnsi="Arial" w:cs="Arial"/>
          <w:color w:val="FF0000"/>
        </w:rPr>
        <w:t>speech is available for all students for math, for ELA, the proctor should read aloud to any student who should get this accommodation.</w:t>
      </w:r>
    </w:p>
    <w:p w14:paraId="61D55C5C" w14:textId="2ED7DC0B" w:rsidR="00451530" w:rsidRPr="006668B2" w:rsidRDefault="006668B2" w:rsidP="00610E13">
      <w:pPr>
        <w:pStyle w:val="ListParagraph"/>
        <w:numPr>
          <w:ilvl w:val="0"/>
          <w:numId w:val="1"/>
        </w:numPr>
        <w:rPr>
          <w:rFonts w:ascii="Arial" w:hAnsi="Arial" w:cs="Arial"/>
        </w:rPr>
      </w:pPr>
      <w:r w:rsidRPr="006668B2">
        <w:rPr>
          <w:rFonts w:ascii="Arial" w:hAnsi="Arial" w:cs="Arial"/>
        </w:rPr>
        <w:t>Any</w:t>
      </w:r>
      <w:r w:rsidR="00451530" w:rsidRPr="006668B2">
        <w:rPr>
          <w:rFonts w:ascii="Arial" w:hAnsi="Arial" w:cs="Arial"/>
        </w:rPr>
        <w:t xml:space="preserve"> other </w:t>
      </w:r>
      <w:r w:rsidR="004565DE" w:rsidRPr="006668B2">
        <w:rPr>
          <w:rFonts w:ascii="Arial" w:hAnsi="Arial" w:cs="Arial"/>
        </w:rPr>
        <w:t xml:space="preserve">assigned </w:t>
      </w:r>
      <w:r w:rsidR="00451530" w:rsidRPr="006668B2">
        <w:rPr>
          <w:rFonts w:ascii="Arial" w:hAnsi="Arial" w:cs="Arial"/>
        </w:rPr>
        <w:t xml:space="preserve">accommodations, such line readers or reverse contrast, are granted automatically </w:t>
      </w:r>
      <w:r w:rsidR="00A474EF" w:rsidRPr="006668B2">
        <w:rPr>
          <w:rFonts w:ascii="Arial" w:hAnsi="Arial" w:cs="Arial"/>
        </w:rPr>
        <w:t>in the system.</w:t>
      </w:r>
    </w:p>
    <w:p w14:paraId="51451BA0" w14:textId="02CE0BD5" w:rsidR="00690254" w:rsidRPr="006668B2" w:rsidRDefault="00690254" w:rsidP="00610E13">
      <w:pPr>
        <w:pStyle w:val="ListParagraph"/>
        <w:numPr>
          <w:ilvl w:val="0"/>
          <w:numId w:val="1"/>
        </w:numPr>
        <w:rPr>
          <w:rFonts w:ascii="Arial" w:hAnsi="Arial" w:cs="Arial"/>
        </w:rPr>
      </w:pPr>
      <w:r w:rsidRPr="006668B2">
        <w:rPr>
          <w:rFonts w:ascii="Arial" w:hAnsi="Arial" w:cs="Arial"/>
        </w:rPr>
        <w:t xml:space="preserve">When students are finished testing, </w:t>
      </w:r>
      <w:r w:rsidR="00C6580B" w:rsidRPr="006668B2">
        <w:rPr>
          <w:rFonts w:ascii="Arial" w:hAnsi="Arial" w:cs="Arial"/>
        </w:rPr>
        <w:t xml:space="preserve">review the Proctor Dashboard to </w:t>
      </w:r>
      <w:r w:rsidRPr="006668B2">
        <w:rPr>
          <w:rFonts w:ascii="Arial" w:hAnsi="Arial" w:cs="Arial"/>
        </w:rPr>
        <w:t>make sure they submit their test.</w:t>
      </w:r>
    </w:p>
    <w:p w14:paraId="634199AC" w14:textId="44B1CC74" w:rsidR="004143F9" w:rsidRPr="006668B2" w:rsidRDefault="004143F9" w:rsidP="00610E13">
      <w:pPr>
        <w:pStyle w:val="ListParagraph"/>
        <w:numPr>
          <w:ilvl w:val="0"/>
          <w:numId w:val="1"/>
        </w:numPr>
        <w:rPr>
          <w:rFonts w:ascii="Arial" w:hAnsi="Arial" w:cs="Arial"/>
        </w:rPr>
      </w:pPr>
      <w:r w:rsidRPr="006668B2">
        <w:rPr>
          <w:rFonts w:ascii="Arial" w:hAnsi="Arial" w:cs="Arial"/>
        </w:rPr>
        <w:t xml:space="preserve">For details about the new </w:t>
      </w:r>
      <w:r w:rsidR="004771A9" w:rsidRPr="006668B2">
        <w:rPr>
          <w:rFonts w:ascii="Arial" w:hAnsi="Arial" w:cs="Arial"/>
        </w:rPr>
        <w:t xml:space="preserve">submit function, </w:t>
      </w:r>
      <w:r w:rsidR="00B05527">
        <w:rPr>
          <w:rFonts w:ascii="Arial" w:hAnsi="Arial" w:cs="Arial"/>
        </w:rPr>
        <w:t>resuming</w:t>
      </w:r>
      <w:r w:rsidR="00CB1853" w:rsidRPr="006668B2">
        <w:rPr>
          <w:rFonts w:ascii="Arial" w:hAnsi="Arial" w:cs="Arial"/>
        </w:rPr>
        <w:t xml:space="preserve"> a test submitted prematurely, </w:t>
      </w:r>
      <w:r w:rsidR="004771A9" w:rsidRPr="006668B2">
        <w:rPr>
          <w:rFonts w:ascii="Arial" w:hAnsi="Arial" w:cs="Arial"/>
        </w:rPr>
        <w:t xml:space="preserve">and more, refer to the </w:t>
      </w:r>
      <w:hyperlink r:id="rId13" w:history="1">
        <w:r w:rsidR="004771A9" w:rsidRPr="006668B2">
          <w:rPr>
            <w:rStyle w:val="Hyperlink"/>
            <w:rFonts w:ascii="Arial" w:hAnsi="Arial" w:cs="Arial"/>
            <w:i/>
          </w:rPr>
          <w:t>Administering TestNav Assessments Quick Reference Card</w:t>
        </w:r>
      </w:hyperlink>
      <w:r w:rsidR="004771A9" w:rsidRPr="006668B2">
        <w:rPr>
          <w:rFonts w:ascii="Arial" w:hAnsi="Arial" w:cs="Arial"/>
        </w:rPr>
        <w:t>.</w:t>
      </w:r>
    </w:p>
    <w:p w14:paraId="66B13F70" w14:textId="77777777" w:rsidR="00F340E7" w:rsidRPr="006668B2" w:rsidRDefault="00F340E7" w:rsidP="001E6E43">
      <w:pPr>
        <w:spacing w:before="480" w:after="0"/>
        <w:rPr>
          <w:rFonts w:ascii="Arial" w:hAnsi="Arial" w:cs="Arial"/>
          <w:b/>
        </w:rPr>
      </w:pPr>
      <w:r w:rsidRPr="006668B2">
        <w:rPr>
          <w:rFonts w:ascii="Arial" w:hAnsi="Arial" w:cs="Arial"/>
          <w:b/>
        </w:rPr>
        <w:t>Scoring Open Response Items</w:t>
      </w:r>
    </w:p>
    <w:p w14:paraId="38DB915E" w14:textId="7BD13C36" w:rsidR="00BD0F99" w:rsidRPr="006668B2" w:rsidRDefault="00BD0F99" w:rsidP="00610E13">
      <w:pPr>
        <w:pStyle w:val="ListParagraph"/>
        <w:numPr>
          <w:ilvl w:val="0"/>
          <w:numId w:val="3"/>
        </w:numPr>
        <w:rPr>
          <w:rFonts w:ascii="Arial" w:hAnsi="Arial" w:cs="Arial"/>
        </w:rPr>
      </w:pPr>
      <w:r w:rsidRPr="006668B2">
        <w:rPr>
          <w:rFonts w:ascii="Arial" w:hAnsi="Arial" w:cs="Arial"/>
        </w:rPr>
        <w:t xml:space="preserve">All scores should be entered by </w:t>
      </w:r>
      <w:r w:rsidR="004B48CD" w:rsidRPr="006668B2">
        <w:rPr>
          <w:rFonts w:ascii="Arial" w:hAnsi="Arial" w:cs="Arial"/>
          <w:color w:val="FF0000"/>
        </w:rPr>
        <w:t>[date]</w:t>
      </w:r>
    </w:p>
    <w:p w14:paraId="5E26CF46" w14:textId="2A2152E3" w:rsidR="00BD0F99" w:rsidRPr="006668B2" w:rsidRDefault="00BD0F99" w:rsidP="004565DE">
      <w:pPr>
        <w:pStyle w:val="ListParagraph"/>
        <w:numPr>
          <w:ilvl w:val="0"/>
          <w:numId w:val="3"/>
        </w:numPr>
        <w:spacing w:after="0"/>
        <w:rPr>
          <w:rFonts w:ascii="Arial" w:hAnsi="Arial" w:cs="Arial"/>
        </w:rPr>
      </w:pPr>
      <w:r w:rsidRPr="006668B2">
        <w:rPr>
          <w:rFonts w:ascii="Arial" w:hAnsi="Arial" w:cs="Arial"/>
        </w:rPr>
        <w:t>When scoring, for each student verify you are scoring for the correct class the test is assigned to in order to avoid altering how scores appear for reporting. Also be sure to save your scores.</w:t>
      </w:r>
    </w:p>
    <w:p w14:paraId="11EA8F38" w14:textId="77777777" w:rsidR="00BD0F99" w:rsidRPr="006668B2" w:rsidRDefault="00BD0F99" w:rsidP="00BD0F99">
      <w:pPr>
        <w:ind w:left="720"/>
        <w:rPr>
          <w:rFonts w:ascii="Arial" w:hAnsi="Arial" w:cs="Arial"/>
        </w:rPr>
      </w:pPr>
      <w:r w:rsidRPr="006668B2">
        <w:rPr>
          <w:rFonts w:ascii="Arial" w:hAnsi="Arial" w:cs="Arial"/>
          <w:noProof/>
        </w:rPr>
        <w:lastRenderedPageBreak/>
        <mc:AlternateContent>
          <mc:Choice Requires="wps">
            <w:drawing>
              <wp:anchor distT="0" distB="0" distL="114300" distR="114300" simplePos="0" relativeHeight="251662336" behindDoc="0" locked="0" layoutInCell="1" allowOverlap="1" wp14:anchorId="6E51B809" wp14:editId="500E258F">
                <wp:simplePos x="0" y="0"/>
                <wp:positionH relativeFrom="column">
                  <wp:posOffset>457200</wp:posOffset>
                </wp:positionH>
                <wp:positionV relativeFrom="paragraph">
                  <wp:posOffset>415290</wp:posOffset>
                </wp:positionV>
                <wp:extent cx="1685925" cy="542925"/>
                <wp:effectExtent l="0" t="0" r="28575" b="28575"/>
                <wp:wrapNone/>
                <wp:docPr id="5" name="Oval 5"/>
                <wp:cNvGraphicFramePr/>
                <a:graphic xmlns:a="http://schemas.openxmlformats.org/drawingml/2006/main">
                  <a:graphicData uri="http://schemas.microsoft.com/office/word/2010/wordprocessingShape">
                    <wps:wsp>
                      <wps:cNvSpPr/>
                      <wps:spPr>
                        <a:xfrm>
                          <a:off x="0" y="0"/>
                          <a:ext cx="1685925" cy="5429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71D20E2" id="Oval 5" o:spid="_x0000_s1026" style="position:absolute;margin-left:36pt;margin-top:32.7pt;width:132.75pt;height:42.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" filled="f" strokecolor="red" strokeweight="1pt">
                <v:stroke joinstyle="miter"/>
              </v:oval>
            </w:pict>
          </mc:Fallback>
        </mc:AlternateContent>
      </w:r>
      <w:r w:rsidRPr="006668B2">
        <w:rPr>
          <w:rFonts w:ascii="Arial" w:hAnsi="Arial" w:cs="Arial"/>
          <w:noProof/>
        </w:rPr>
        <w:drawing>
          <wp:inline distT="0" distB="0" distL="0" distR="0" wp14:anchorId="49C3B531" wp14:editId="35E52562">
            <wp:extent cx="3867150" cy="1692715"/>
            <wp:effectExtent l="38100" t="38100" r="95250" b="984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36137" cy="1722912"/>
                    </a:xfrm>
                    <a:prstGeom prst="rect">
                      <a:avLst/>
                    </a:prstGeom>
                    <a:effectLst>
                      <a:outerShdw blurRad="50800" dist="38100" dir="2700000" algn="tl" rotWithShape="0">
                        <a:prstClr val="black">
                          <a:alpha val="40000"/>
                        </a:prstClr>
                      </a:outerShdw>
                    </a:effectLst>
                  </pic:spPr>
                </pic:pic>
              </a:graphicData>
            </a:graphic>
          </wp:inline>
        </w:drawing>
      </w:r>
    </w:p>
    <w:p w14:paraId="7FB25AD4" w14:textId="77777777" w:rsidR="00B932BE" w:rsidRPr="006668B2" w:rsidRDefault="00BD0F99" w:rsidP="00610E13">
      <w:pPr>
        <w:pStyle w:val="ListParagraph"/>
        <w:numPr>
          <w:ilvl w:val="0"/>
          <w:numId w:val="3"/>
        </w:numPr>
        <w:rPr>
          <w:rFonts w:ascii="Arial" w:hAnsi="Arial" w:cs="Arial"/>
        </w:rPr>
      </w:pPr>
      <w:r w:rsidRPr="006668B2">
        <w:rPr>
          <w:rFonts w:ascii="Arial" w:hAnsi="Arial" w:cs="Arial"/>
        </w:rPr>
        <w:t xml:space="preserve">For details on </w:t>
      </w:r>
      <w:r w:rsidR="00E602F2" w:rsidRPr="006668B2">
        <w:rPr>
          <w:rFonts w:ascii="Arial" w:hAnsi="Arial" w:cs="Arial"/>
        </w:rPr>
        <w:t xml:space="preserve">scoring, refer to the </w:t>
      </w:r>
      <w:hyperlink r:id="rId15" w:history="1">
        <w:r w:rsidR="00E602F2" w:rsidRPr="006668B2">
          <w:rPr>
            <w:rStyle w:val="Hyperlink"/>
            <w:rFonts w:ascii="Arial" w:hAnsi="Arial" w:cs="Arial"/>
            <w:i/>
          </w:rPr>
          <w:t>Scoring Open Response Items Quick Reference Card</w:t>
        </w:r>
      </w:hyperlink>
    </w:p>
    <w:p w14:paraId="370B5A54" w14:textId="77777777" w:rsidR="00F340E7" w:rsidRPr="006668B2" w:rsidRDefault="00F340E7" w:rsidP="001E6E43">
      <w:pPr>
        <w:spacing w:after="0"/>
        <w:rPr>
          <w:rFonts w:ascii="Arial" w:hAnsi="Arial" w:cs="Arial"/>
          <w:b/>
        </w:rPr>
      </w:pPr>
      <w:r w:rsidRPr="006668B2">
        <w:rPr>
          <w:rFonts w:ascii="Arial" w:hAnsi="Arial" w:cs="Arial"/>
          <w:b/>
        </w:rPr>
        <w:t>Viewing Results</w:t>
      </w:r>
    </w:p>
    <w:p w14:paraId="49952C8B" w14:textId="24FFCE8B" w:rsidR="00E602F2" w:rsidRPr="006668B2" w:rsidRDefault="00E602F2" w:rsidP="00E602F2">
      <w:pPr>
        <w:pStyle w:val="ListParagraph"/>
        <w:numPr>
          <w:ilvl w:val="0"/>
          <w:numId w:val="3"/>
        </w:numPr>
        <w:rPr>
          <w:rFonts w:ascii="Arial" w:hAnsi="Arial" w:cs="Arial"/>
        </w:rPr>
      </w:pPr>
      <w:r w:rsidRPr="006668B2">
        <w:rPr>
          <w:rFonts w:ascii="Arial" w:hAnsi="Arial" w:cs="Arial"/>
        </w:rPr>
        <w:t xml:space="preserve">Although results are available for reporting as soon as students submit their test, be aware that open response </w:t>
      </w:r>
      <w:r w:rsidR="001E6E43" w:rsidRPr="006668B2">
        <w:rPr>
          <w:rFonts w:ascii="Arial" w:hAnsi="Arial" w:cs="Arial"/>
        </w:rPr>
        <w:t>items</w:t>
      </w:r>
      <w:r w:rsidRPr="006668B2">
        <w:rPr>
          <w:rFonts w:ascii="Arial" w:hAnsi="Arial" w:cs="Arial"/>
        </w:rPr>
        <w:t xml:space="preserve"> default to zero until they are scored</w:t>
      </w:r>
      <w:r w:rsidR="00A474EF" w:rsidRPr="006668B2">
        <w:rPr>
          <w:rFonts w:ascii="Arial" w:hAnsi="Arial" w:cs="Arial"/>
        </w:rPr>
        <w:t xml:space="preserve">. </w:t>
      </w:r>
    </w:p>
    <w:p w14:paraId="54B18DA9" w14:textId="517CCC03" w:rsidR="0098050F" w:rsidRPr="006668B2" w:rsidRDefault="0098050F" w:rsidP="00E602F2">
      <w:pPr>
        <w:pStyle w:val="ListParagraph"/>
        <w:numPr>
          <w:ilvl w:val="0"/>
          <w:numId w:val="3"/>
        </w:numPr>
        <w:rPr>
          <w:rFonts w:ascii="Arial" w:hAnsi="Arial" w:cs="Arial"/>
        </w:rPr>
      </w:pPr>
      <w:r w:rsidRPr="006668B2">
        <w:rPr>
          <w:rFonts w:ascii="Arial" w:hAnsi="Arial" w:cs="Arial"/>
        </w:rPr>
        <w:t>Although classroom-level reports and the Benchmark Reporting Dashboard reflect real-time data, some school level reports require overnight processing, so during the test window numbers may not match on all reports</w:t>
      </w:r>
      <w:r w:rsidR="00D86CFD" w:rsidRPr="006668B2">
        <w:rPr>
          <w:rFonts w:ascii="Arial" w:hAnsi="Arial" w:cs="Arial"/>
        </w:rPr>
        <w:t>.</w:t>
      </w:r>
    </w:p>
    <w:p w14:paraId="3496F674" w14:textId="3BAB7A63" w:rsidR="00E602F2" w:rsidRPr="006668B2" w:rsidRDefault="00E602F2" w:rsidP="00E602F2">
      <w:pPr>
        <w:pStyle w:val="ListParagraph"/>
        <w:numPr>
          <w:ilvl w:val="0"/>
          <w:numId w:val="3"/>
        </w:numPr>
        <w:rPr>
          <w:rFonts w:ascii="Arial" w:hAnsi="Arial" w:cs="Arial"/>
        </w:rPr>
      </w:pPr>
      <w:r w:rsidRPr="006668B2">
        <w:rPr>
          <w:rFonts w:ascii="Arial" w:hAnsi="Arial" w:cs="Arial"/>
        </w:rPr>
        <w:t xml:space="preserve">If you are a teacher new to Schoolnet, be sure to review </w:t>
      </w:r>
      <w:hyperlink r:id="rId16" w:history="1">
        <w:r w:rsidRPr="006668B2">
          <w:rPr>
            <w:rStyle w:val="Hyperlink"/>
            <w:rFonts w:ascii="Arial" w:hAnsi="Arial" w:cs="Arial"/>
            <w:i/>
          </w:rPr>
          <w:t>Getting Started with Classroom-level Reporting Quick Reference Card</w:t>
        </w:r>
      </w:hyperlink>
      <w:r w:rsidR="00D86CFD" w:rsidRPr="006668B2">
        <w:rPr>
          <w:rStyle w:val="Hyperlink"/>
          <w:rFonts w:ascii="Arial" w:hAnsi="Arial" w:cs="Arial"/>
          <w:i/>
        </w:rPr>
        <w:t>.</w:t>
      </w:r>
      <w:r w:rsidRPr="006668B2">
        <w:rPr>
          <w:rFonts w:ascii="Arial" w:hAnsi="Arial" w:cs="Arial"/>
        </w:rPr>
        <w:t xml:space="preserve">  </w:t>
      </w:r>
    </w:p>
    <w:p w14:paraId="1E799B08" w14:textId="77777777" w:rsidR="00AA6AB1" w:rsidRPr="006668B2" w:rsidRDefault="00AA6AB1">
      <w:pPr>
        <w:rPr>
          <w:rFonts w:ascii="Arial" w:hAnsi="Arial" w:cs="Arial"/>
        </w:rPr>
      </w:pPr>
    </w:p>
    <w:p w14:paraId="3A3D420C" w14:textId="77777777" w:rsidR="00AA6AB1" w:rsidRPr="006668B2" w:rsidRDefault="00451530">
      <w:pPr>
        <w:rPr>
          <w:rFonts w:ascii="Arial" w:hAnsi="Arial" w:cs="Arial"/>
          <w:b/>
        </w:rPr>
      </w:pPr>
      <w:r w:rsidRPr="006668B2">
        <w:rPr>
          <w:rFonts w:ascii="Arial" w:hAnsi="Arial" w:cs="Arial"/>
          <w:b/>
        </w:rPr>
        <w:t>Questions?</w:t>
      </w:r>
    </w:p>
    <w:p w14:paraId="5B1B8C6A" w14:textId="06042E8E" w:rsidR="00F340E7" w:rsidRPr="006668B2" w:rsidRDefault="00A474EF" w:rsidP="00451530">
      <w:pPr>
        <w:pStyle w:val="ListParagraph"/>
        <w:numPr>
          <w:ilvl w:val="0"/>
          <w:numId w:val="4"/>
        </w:numPr>
        <w:rPr>
          <w:rFonts w:ascii="Arial" w:hAnsi="Arial" w:cs="Arial"/>
        </w:rPr>
      </w:pPr>
      <w:r w:rsidRPr="006668B2">
        <w:rPr>
          <w:rFonts w:ascii="Arial" w:hAnsi="Arial" w:cs="Arial"/>
        </w:rPr>
        <w:t xml:space="preserve">For network issues, contact </w:t>
      </w:r>
      <w:r w:rsidR="004B48CD" w:rsidRPr="006668B2">
        <w:rPr>
          <w:rFonts w:ascii="Arial" w:hAnsi="Arial" w:cs="Arial"/>
          <w:color w:val="FF0000"/>
        </w:rPr>
        <w:t>[</w:t>
      </w:r>
      <w:proofErr w:type="spellStart"/>
      <w:r w:rsidR="004B48CD" w:rsidRPr="006668B2">
        <w:rPr>
          <w:rFonts w:ascii="Arial" w:hAnsi="Arial" w:cs="Arial"/>
          <w:color w:val="FF0000"/>
        </w:rPr>
        <w:t>xxxxxxxxxxxx</w:t>
      </w:r>
      <w:proofErr w:type="spellEnd"/>
      <w:r w:rsidR="004B48CD" w:rsidRPr="006668B2">
        <w:rPr>
          <w:rFonts w:ascii="Arial" w:hAnsi="Arial" w:cs="Arial"/>
          <w:color w:val="FF0000"/>
        </w:rPr>
        <w:t>]</w:t>
      </w:r>
    </w:p>
    <w:p w14:paraId="7E9492E3" w14:textId="70F4C44E" w:rsidR="006668B2" w:rsidRDefault="006668B2" w:rsidP="00451530">
      <w:pPr>
        <w:pStyle w:val="ListParagraph"/>
        <w:numPr>
          <w:ilvl w:val="0"/>
          <w:numId w:val="4"/>
        </w:numPr>
        <w:rPr>
          <w:rFonts w:ascii="Arial" w:hAnsi="Arial" w:cs="Arial"/>
        </w:rPr>
      </w:pPr>
      <w:r>
        <w:rPr>
          <w:rFonts w:ascii="Arial" w:hAnsi="Arial" w:cs="Arial"/>
        </w:rPr>
        <w:t xml:space="preserve">For questions about student usernames and passwords </w:t>
      </w:r>
      <w:r w:rsidRPr="006668B2">
        <w:rPr>
          <w:rFonts w:ascii="Arial" w:hAnsi="Arial" w:cs="Arial"/>
        </w:rPr>
        <w:t xml:space="preserve">contact </w:t>
      </w:r>
      <w:r w:rsidRPr="006668B2">
        <w:rPr>
          <w:rFonts w:ascii="Arial" w:hAnsi="Arial" w:cs="Arial"/>
          <w:color w:val="FF0000"/>
        </w:rPr>
        <w:t>[</w:t>
      </w:r>
      <w:proofErr w:type="spellStart"/>
      <w:r w:rsidRPr="006668B2">
        <w:rPr>
          <w:rFonts w:ascii="Arial" w:hAnsi="Arial" w:cs="Arial"/>
          <w:color w:val="FF0000"/>
        </w:rPr>
        <w:t>xxxxxxxxxxxx</w:t>
      </w:r>
      <w:proofErr w:type="spellEnd"/>
      <w:r w:rsidRPr="006668B2">
        <w:rPr>
          <w:rFonts w:ascii="Arial" w:hAnsi="Arial" w:cs="Arial"/>
          <w:color w:val="FF0000"/>
        </w:rPr>
        <w:t>]</w:t>
      </w:r>
    </w:p>
    <w:p w14:paraId="4AE6B857" w14:textId="7EC83135" w:rsidR="00451530" w:rsidRPr="006668B2" w:rsidRDefault="00451530" w:rsidP="00451530">
      <w:pPr>
        <w:pStyle w:val="ListParagraph"/>
        <w:numPr>
          <w:ilvl w:val="0"/>
          <w:numId w:val="4"/>
        </w:numPr>
        <w:rPr>
          <w:rFonts w:ascii="Arial" w:hAnsi="Arial" w:cs="Arial"/>
        </w:rPr>
      </w:pPr>
      <w:r w:rsidRPr="006668B2">
        <w:rPr>
          <w:rFonts w:ascii="Arial" w:hAnsi="Arial" w:cs="Arial"/>
        </w:rPr>
        <w:t>If you have questions about t</w:t>
      </w:r>
      <w:r w:rsidR="001B0EDF" w:rsidRPr="006668B2">
        <w:rPr>
          <w:rFonts w:ascii="Arial" w:hAnsi="Arial" w:cs="Arial"/>
        </w:rPr>
        <w:t xml:space="preserve">he content of the assessments contact </w:t>
      </w:r>
      <w:r w:rsidR="004B48CD" w:rsidRPr="006668B2">
        <w:rPr>
          <w:rFonts w:ascii="Arial" w:hAnsi="Arial" w:cs="Arial"/>
          <w:color w:val="FF0000"/>
        </w:rPr>
        <w:t>[</w:t>
      </w:r>
      <w:proofErr w:type="spellStart"/>
      <w:r w:rsidR="004B48CD" w:rsidRPr="006668B2">
        <w:rPr>
          <w:rFonts w:ascii="Arial" w:hAnsi="Arial" w:cs="Arial"/>
          <w:color w:val="FF0000"/>
        </w:rPr>
        <w:t>xxxxxxxxxxxx</w:t>
      </w:r>
      <w:proofErr w:type="spellEnd"/>
      <w:r w:rsidR="004B48CD" w:rsidRPr="006668B2">
        <w:rPr>
          <w:rFonts w:ascii="Arial" w:hAnsi="Arial" w:cs="Arial"/>
          <w:color w:val="FF0000"/>
        </w:rPr>
        <w:t>]</w:t>
      </w:r>
    </w:p>
    <w:p w14:paraId="3A357F11" w14:textId="54B92AAD" w:rsidR="00451530" w:rsidRPr="006668B2" w:rsidRDefault="00451530" w:rsidP="004B48CD">
      <w:pPr>
        <w:pStyle w:val="ListParagraph"/>
        <w:numPr>
          <w:ilvl w:val="0"/>
          <w:numId w:val="4"/>
        </w:numPr>
        <w:rPr>
          <w:rFonts w:ascii="Arial" w:hAnsi="Arial" w:cs="Arial"/>
        </w:rPr>
      </w:pPr>
      <w:r w:rsidRPr="006668B2">
        <w:rPr>
          <w:rFonts w:ascii="Arial" w:hAnsi="Arial" w:cs="Arial"/>
        </w:rPr>
        <w:t>If you have questions about who ta</w:t>
      </w:r>
      <w:r w:rsidR="001B0EDF" w:rsidRPr="006668B2">
        <w:rPr>
          <w:rFonts w:ascii="Arial" w:hAnsi="Arial" w:cs="Arial"/>
        </w:rPr>
        <w:t xml:space="preserve">kes what test or accommodations contact </w:t>
      </w:r>
      <w:r w:rsidR="004B48CD" w:rsidRPr="006668B2">
        <w:rPr>
          <w:rFonts w:ascii="Arial" w:hAnsi="Arial" w:cs="Arial"/>
          <w:color w:val="FF0000"/>
        </w:rPr>
        <w:t>[</w:t>
      </w:r>
      <w:proofErr w:type="spellStart"/>
      <w:r w:rsidR="004B48CD" w:rsidRPr="006668B2">
        <w:rPr>
          <w:rFonts w:ascii="Arial" w:hAnsi="Arial" w:cs="Arial"/>
          <w:color w:val="FF0000"/>
        </w:rPr>
        <w:t>xxxxxxxxxxxx</w:t>
      </w:r>
      <w:proofErr w:type="spellEnd"/>
      <w:r w:rsidR="004B48CD" w:rsidRPr="006668B2">
        <w:rPr>
          <w:rFonts w:ascii="Arial" w:hAnsi="Arial" w:cs="Arial"/>
          <w:color w:val="FF0000"/>
        </w:rPr>
        <w:t>]</w:t>
      </w:r>
    </w:p>
    <w:p w14:paraId="315883EC" w14:textId="77777777" w:rsidR="00F340E7" w:rsidRPr="006668B2" w:rsidRDefault="00F340E7">
      <w:pPr>
        <w:rPr>
          <w:rFonts w:ascii="Arial" w:hAnsi="Arial" w:cs="Arial"/>
        </w:rPr>
      </w:pPr>
    </w:p>
    <w:sectPr w:rsidR="00F340E7" w:rsidRPr="006668B2">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8B5354" w14:textId="77777777" w:rsidR="008D3566" w:rsidRDefault="008D3566" w:rsidP="0098050F">
      <w:pPr>
        <w:spacing w:after="0" w:line="240" w:lineRule="auto"/>
      </w:pPr>
      <w:r>
        <w:separator/>
      </w:r>
    </w:p>
  </w:endnote>
  <w:endnote w:type="continuationSeparator" w:id="0">
    <w:p w14:paraId="1F05625B" w14:textId="77777777" w:rsidR="008D3566" w:rsidRDefault="008D3566" w:rsidP="00980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72631B" w14:textId="3FAF4D68" w:rsidR="0098050F" w:rsidRDefault="0098050F" w:rsidP="0098050F">
    <w:pPr>
      <w:pStyle w:val="Footer"/>
      <w:jc w:val="center"/>
    </w:pPr>
    <w:r>
      <w:fldChar w:fldCharType="begin"/>
    </w:r>
    <w:r>
      <w:instrText xml:space="preserve"> PAGE  \* Arabic  \* MERGEFORMAT </w:instrText>
    </w:r>
    <w:r>
      <w:fldChar w:fldCharType="separate"/>
    </w:r>
    <w:r w:rsidR="006668B2">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759480" w14:textId="77777777" w:rsidR="008D3566" w:rsidRDefault="008D3566" w:rsidP="0098050F">
      <w:pPr>
        <w:spacing w:after="0" w:line="240" w:lineRule="auto"/>
      </w:pPr>
      <w:r>
        <w:separator/>
      </w:r>
    </w:p>
  </w:footnote>
  <w:footnote w:type="continuationSeparator" w:id="0">
    <w:p w14:paraId="0E9EB5FD" w14:textId="77777777" w:rsidR="008D3566" w:rsidRDefault="008D3566" w:rsidP="009805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A85542"/>
    <w:multiLevelType w:val="hybridMultilevel"/>
    <w:tmpl w:val="19C2A3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2AF29AF"/>
    <w:multiLevelType w:val="hybridMultilevel"/>
    <w:tmpl w:val="2A42A2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F0A289C"/>
    <w:multiLevelType w:val="hybridMultilevel"/>
    <w:tmpl w:val="E196C6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E4906F3"/>
    <w:multiLevelType w:val="hybridMultilevel"/>
    <w:tmpl w:val="74569E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40E7"/>
    <w:rsid w:val="00041B0E"/>
    <w:rsid w:val="00045950"/>
    <w:rsid w:val="000556B0"/>
    <w:rsid w:val="0008415D"/>
    <w:rsid w:val="000A25B2"/>
    <w:rsid w:val="000A57AD"/>
    <w:rsid w:val="000E6DFE"/>
    <w:rsid w:val="0014368A"/>
    <w:rsid w:val="00152C51"/>
    <w:rsid w:val="001A5FEF"/>
    <w:rsid w:val="001B0EDF"/>
    <w:rsid w:val="001E6E43"/>
    <w:rsid w:val="002673B0"/>
    <w:rsid w:val="002E13DE"/>
    <w:rsid w:val="00341883"/>
    <w:rsid w:val="00362E7A"/>
    <w:rsid w:val="00385046"/>
    <w:rsid w:val="003B07A4"/>
    <w:rsid w:val="004143F9"/>
    <w:rsid w:val="00443980"/>
    <w:rsid w:val="00451530"/>
    <w:rsid w:val="00455856"/>
    <w:rsid w:val="004565DE"/>
    <w:rsid w:val="004771A9"/>
    <w:rsid w:val="004B48CD"/>
    <w:rsid w:val="005A53B7"/>
    <w:rsid w:val="00610E13"/>
    <w:rsid w:val="006668B2"/>
    <w:rsid w:val="00690254"/>
    <w:rsid w:val="007A6FFC"/>
    <w:rsid w:val="00827EA6"/>
    <w:rsid w:val="00854901"/>
    <w:rsid w:val="00865CD6"/>
    <w:rsid w:val="00867451"/>
    <w:rsid w:val="008D3566"/>
    <w:rsid w:val="008F0E23"/>
    <w:rsid w:val="00922510"/>
    <w:rsid w:val="0098050F"/>
    <w:rsid w:val="009A7BD8"/>
    <w:rsid w:val="009F2796"/>
    <w:rsid w:val="00A474EF"/>
    <w:rsid w:val="00A56917"/>
    <w:rsid w:val="00AA6AB1"/>
    <w:rsid w:val="00B05527"/>
    <w:rsid w:val="00B14891"/>
    <w:rsid w:val="00B932BE"/>
    <w:rsid w:val="00BD0F99"/>
    <w:rsid w:val="00C6580B"/>
    <w:rsid w:val="00C677E9"/>
    <w:rsid w:val="00CB1853"/>
    <w:rsid w:val="00CC3BDE"/>
    <w:rsid w:val="00CD2D6C"/>
    <w:rsid w:val="00D86CFD"/>
    <w:rsid w:val="00E23E77"/>
    <w:rsid w:val="00E602F2"/>
    <w:rsid w:val="00E96BD2"/>
    <w:rsid w:val="00F01F31"/>
    <w:rsid w:val="00F1559D"/>
    <w:rsid w:val="00F340E7"/>
    <w:rsid w:val="00F860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CF17CC"/>
  <w15:chartTrackingRefBased/>
  <w15:docId w15:val="{D0B6B52B-7A99-449E-89B8-72FA6AC4E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9"/>
    <w:qFormat/>
    <w:rsid w:val="00341883"/>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0E13"/>
    <w:pPr>
      <w:ind w:left="720"/>
      <w:contextualSpacing/>
    </w:pPr>
  </w:style>
  <w:style w:type="character" w:styleId="Hyperlink">
    <w:name w:val="Hyperlink"/>
    <w:basedOn w:val="DefaultParagraphFont"/>
    <w:uiPriority w:val="99"/>
    <w:unhideWhenUsed/>
    <w:rsid w:val="00922510"/>
    <w:rPr>
      <w:color w:val="0563C1" w:themeColor="hyperlink"/>
      <w:u w:val="single"/>
    </w:rPr>
  </w:style>
  <w:style w:type="character" w:styleId="FollowedHyperlink">
    <w:name w:val="FollowedHyperlink"/>
    <w:basedOn w:val="DefaultParagraphFont"/>
    <w:uiPriority w:val="99"/>
    <w:semiHidden/>
    <w:unhideWhenUsed/>
    <w:rsid w:val="00CB1853"/>
    <w:rPr>
      <w:color w:val="954F72" w:themeColor="followedHyperlink"/>
      <w:u w:val="single"/>
    </w:rPr>
  </w:style>
  <w:style w:type="paragraph" w:styleId="Header">
    <w:name w:val="header"/>
    <w:basedOn w:val="Normal"/>
    <w:link w:val="HeaderChar"/>
    <w:uiPriority w:val="99"/>
    <w:unhideWhenUsed/>
    <w:rsid w:val="009805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050F"/>
  </w:style>
  <w:style w:type="paragraph" w:styleId="Footer">
    <w:name w:val="footer"/>
    <w:basedOn w:val="Normal"/>
    <w:link w:val="FooterChar"/>
    <w:uiPriority w:val="99"/>
    <w:unhideWhenUsed/>
    <w:rsid w:val="009805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050F"/>
  </w:style>
  <w:style w:type="character" w:customStyle="1" w:styleId="Heading4Char">
    <w:name w:val="Heading 4 Char"/>
    <w:basedOn w:val="DefaultParagraphFont"/>
    <w:link w:val="Heading4"/>
    <w:uiPriority w:val="9"/>
    <w:rsid w:val="00341883"/>
    <w:rPr>
      <w:rFonts w:ascii="Times New Roman" w:eastAsia="Times New Roman" w:hAnsi="Times New Roman" w:cs="Times New Roman"/>
      <w:b/>
      <w:bCs/>
      <w:sz w:val="24"/>
      <w:szCs w:val="24"/>
    </w:rPr>
  </w:style>
  <w:style w:type="character" w:styleId="UnresolvedMention">
    <w:name w:val="Unresolved Mention"/>
    <w:basedOn w:val="DefaultParagraphFont"/>
    <w:uiPriority w:val="99"/>
    <w:semiHidden/>
    <w:unhideWhenUsed/>
    <w:rsid w:val="00362E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87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olnet.tms.pearson.com" TargetMode="External"/><Relationship Id="rId13" Type="http://schemas.openxmlformats.org/officeDocument/2006/relationships/hyperlink" Target="https://schoolnet.tms.pearson.com/Modules/Launch?moduleId=575"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choolnet.tms.pearson.com/Modules/Launch?moduleId=662" TargetMode="External"/><Relationship Id="rId12" Type="http://schemas.openxmlformats.org/officeDocument/2006/relationships/hyperlink" Target="https://schoolnet.tms.pearson.com/Modules/Launch?moduleId=576"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schoolnet.tms.pearson.com/Modules/Launch?moduleId=60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yperlink" Target="https://schoolnet.tms.pearson.com/Modules/Launch?moduleId=572" TargetMode="External"/><Relationship Id="rId10" Type="http://schemas.openxmlformats.org/officeDocument/2006/relationships/hyperlink" Target="https://schoolnet.tms.pearson.com/Modules/Launch?moduleId=667"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815</Words>
  <Characters>4650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Cook, Catherine A</dc:creator>
  <cp:keywords/>
  <dc:description/>
  <cp:lastModifiedBy>Cook, Amy</cp:lastModifiedBy>
  <cp:revision>2</cp:revision>
  <dcterms:created xsi:type="dcterms:W3CDTF">2021-01-05T22:16:00Z</dcterms:created>
  <dcterms:modified xsi:type="dcterms:W3CDTF">2021-01-05T22:16:00Z</dcterms:modified>
</cp:coreProperties>
</file>